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Pr="00553239" w:rsidRDefault="002A6DB4" w:rsidP="0055323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 w:rsidRPr="00553239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 w:rsidRPr="00553239">
        <w:rPr>
          <w:rFonts w:ascii="Times New Roman" w:hAnsi="Times New Roman" w:cs="Times New Roman"/>
          <w:b/>
          <w:color w:val="FF0000"/>
          <w:sz w:val="17"/>
          <w:szCs w:val="17"/>
        </w:rPr>
        <w:t>Ярославского сельского поселения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7704C">
        <w:rPr>
          <w:rFonts w:ascii="Times New Roman" w:hAnsi="Times New Roman" w:cs="Times New Roman"/>
          <w:color w:val="auto"/>
          <w:sz w:val="17"/>
          <w:szCs w:val="17"/>
        </w:rPr>
        <w:t>31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="001F55E6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57704C">
        <w:rPr>
          <w:rFonts w:ascii="Times New Roman" w:hAnsi="Times New Roman" w:cs="Times New Roman"/>
          <w:color w:val="auto"/>
          <w:sz w:val="17"/>
          <w:szCs w:val="17"/>
        </w:rPr>
        <w:t>ноября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2019 года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1A45B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№ </w:t>
      </w:r>
      <w:r w:rsidR="00D028DB" w:rsidRPr="00553239">
        <w:rPr>
          <w:rFonts w:ascii="Times New Roman" w:hAnsi="Times New Roman" w:cs="Times New Roman"/>
          <w:color w:val="auto"/>
          <w:sz w:val="17"/>
          <w:szCs w:val="17"/>
        </w:rPr>
        <w:t>3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>1</w:t>
      </w:r>
      <w:r w:rsidR="001A45B9">
        <w:rPr>
          <w:rFonts w:ascii="Times New Roman" w:hAnsi="Times New Roman" w:cs="Times New Roman"/>
          <w:b w:val="0"/>
          <w:color w:val="auto"/>
          <w:sz w:val="17"/>
          <w:szCs w:val="17"/>
        </w:rPr>
        <w:t>/1</w:t>
      </w: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         </w:t>
      </w:r>
    </w:p>
    <w:p w:rsidR="00553239" w:rsidRDefault="0055323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1A45B9" w:rsidRDefault="001A45B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BA5CB0" w:rsidRPr="00553239" w:rsidRDefault="00BA5CB0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FF0000"/>
          <w:sz w:val="17"/>
          <w:szCs w:val="17"/>
        </w:rPr>
        <w:t>Моргаушского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района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Чувашской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Республики</w:t>
      </w:r>
    </w:p>
    <w:p w:rsidR="00BA5CB0" w:rsidRPr="00553239" w:rsidRDefault="00BA5CB0" w:rsidP="00553239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>Газета органов местного самоуправления Ярославского сельского поселения</w:t>
      </w:r>
    </w:p>
    <w:p w:rsidR="00BA5CB0" w:rsidRPr="00553239" w:rsidRDefault="00BA5CB0" w:rsidP="00553239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Моргаушского района Чувашской Республики</w:t>
      </w:r>
    </w:p>
    <w:p w:rsidR="008B59E7" w:rsidRPr="00553239" w:rsidRDefault="008B59E7" w:rsidP="0055323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2F48" w:rsidRPr="00553239" w:rsidRDefault="00202F48" w:rsidP="0055323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553239" w:rsidRPr="00553239" w:rsidRDefault="00553239" w:rsidP="0055323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553239">
        <w:rPr>
          <w:rFonts w:ascii="Times New Roman" w:hAnsi="Times New Roman" w:cs="Times New Roman"/>
          <w:b/>
          <w:noProof/>
          <w:color w:val="000000"/>
          <w:sz w:val="17"/>
          <w:szCs w:val="17"/>
        </w:rPr>
        <w:t xml:space="preserve">                                                                            </w:t>
      </w:r>
    </w:p>
    <w:p w:rsidR="00072401" w:rsidRDefault="00072401" w:rsidP="00553239">
      <w:p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center"/>
        <w:rPr>
          <w:bCs/>
          <w:sz w:val="17"/>
          <w:szCs w:val="17"/>
        </w:rPr>
      </w:pPr>
      <w:r w:rsidRPr="001A45B9">
        <w:rPr>
          <w:sz w:val="17"/>
          <w:szCs w:val="17"/>
        </w:rPr>
        <w:t>О проведении открытого аукциона на право заключения договора аренды земельных участков, находящихся в муниципальной собственности Ярославского сельского поселения Моргаушского района Чувашской Республики</w:t>
      </w: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  <w:proofErr w:type="gramStart"/>
      <w:r w:rsidRPr="001A45B9">
        <w:rPr>
          <w:b w:val="0"/>
          <w:bCs/>
          <w:sz w:val="17"/>
          <w:szCs w:val="17"/>
        </w:rPr>
        <w:t>В соответствии со ст. 39.11 Земельного кодекса Российской Федерации</w:t>
      </w:r>
      <w:r>
        <w:rPr>
          <w:b w:val="0"/>
          <w:bCs/>
          <w:sz w:val="17"/>
          <w:szCs w:val="17"/>
        </w:rPr>
        <w:t xml:space="preserve"> </w:t>
      </w:r>
      <w:r w:rsidRPr="001A45B9">
        <w:rPr>
          <w:b w:val="0"/>
          <w:bCs/>
          <w:sz w:val="17"/>
          <w:szCs w:val="17"/>
        </w:rPr>
        <w:t>от 25.10.2001 г.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администрация Ярославского сельского поселения Моргаушского района Чувашской Республики  постановляет:</w:t>
      </w:r>
      <w:proofErr w:type="gramEnd"/>
    </w:p>
    <w:p w:rsidR="001A45B9" w:rsidRPr="001A45B9" w:rsidRDefault="001A45B9" w:rsidP="001A45B9">
      <w:pPr>
        <w:numPr>
          <w:ilvl w:val="0"/>
          <w:numId w:val="9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Подготовить необходимую документацию для проведения открытого аукциона по сдаче в аренду земельных участков: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1 - земельный участок из категории «земли сельскохозяйственного назначения»,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р-н Моргаушский, с/пос. Ярославское,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21:17:000000:5124,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270868 кв.м.,</w:t>
      </w:r>
      <w:r w:rsidRPr="001A45B9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№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21:17:000000:5124-21/017/2017-1 от 14.09.2017 г.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2 - земельный участок из категории «земли сельскохозяйственного назначения»,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 xml:space="preserve">Чувашская Республика-Чувашия, р-н Моргаушский, с/пос. Ярославское,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21:17:000000:5390,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86125 кв.м.,</w:t>
      </w:r>
      <w:r w:rsidRPr="001A45B9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№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21:17:000000:5390-21/050/2019-1 от 07.10.2019 г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3 - земельный участок из категории «земли сельскохозяйственного назначения»,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р-н Моргаушский, с/пос. Ярославское,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21:17:130501:1365,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28036 кв.м.,</w:t>
      </w:r>
      <w:r w:rsidRPr="001A45B9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№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21:17:130501:1365-21/050/2019-1 от 07.10.2019 г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4 - земельный участок из категории «земли сельскохозяйственного назначения»,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р-н Моргаушский, с/пос. Ярославское,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21:17:130501:1366,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44886 кв.м.,</w:t>
      </w:r>
      <w:r w:rsidRPr="001A45B9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№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21:17:130501:1366-21/050/2019-1 от 07.10.2019 г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5 - земельный участок из категории «земли сельскохозяйственного назначения»,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р-н Моргаушский, с/пос. Ярославское,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21:17:130501:1367, расположенный по адресу: </w:t>
      </w:r>
      <w:r w:rsidRPr="001A45B9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41685 кв.м.,</w:t>
      </w:r>
      <w:r w:rsidRPr="001A45B9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1A45B9">
        <w:rPr>
          <w:rFonts w:ascii="Times New Roman" w:hAnsi="Times New Roman" w:cs="Times New Roman"/>
          <w:sz w:val="17"/>
          <w:szCs w:val="17"/>
        </w:rPr>
        <w:t xml:space="preserve">№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21:17:130501:1367-21/050/2019-1 от 07.10.2019 г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</w:rPr>
        <w:t>Утвердить документацию на проведение аукциона на право заключения договора аренды земельного участка (Приложения №№ 1, 2, 3, 4, 5).</w:t>
      </w:r>
    </w:p>
    <w:p w:rsidR="001A45B9" w:rsidRPr="001A45B9" w:rsidRDefault="001A45B9" w:rsidP="001A45B9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Форма проведения аукциона – открытый аукцион. Победителем аукциона признается участник, предложивший наиболее высокую цену.</w:t>
      </w:r>
    </w:p>
    <w:p w:rsidR="001A45B9" w:rsidRPr="001A45B9" w:rsidRDefault="001A45B9" w:rsidP="001A45B9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proofErr w:type="gramStart"/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Объявление о проведении открытого аукциона разместить в периодическом печатном издании «Вестник Ярославского сельского поселения Моргаушского района Чувашской Республики», на официальном сайте Российской Федерации в информационно-телекоммуникационной сети Интернет (далее официальный сайт) </w:t>
      </w:r>
      <w:hyperlink r:id="rId9" w:history="1">
        <w:r w:rsidRPr="001A45B9">
          <w:rPr>
            <w:rFonts w:ascii="Times New Roman" w:hAnsi="Times New Roman" w:cs="Times New Roman"/>
            <w:sz w:val="17"/>
            <w:szCs w:val="17"/>
          </w:rPr>
          <w:t>www.torgi.gov.ru</w:t>
        </w:r>
      </w:hyperlink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, на сайте администрации Ярославского сельского поселения Моргаушского района Чувашской Республики в разделе объявления </w:t>
      </w:r>
      <w:r w:rsidRPr="001A45B9">
        <w:rPr>
          <w:rFonts w:ascii="Times New Roman" w:hAnsi="Times New Roman" w:cs="Times New Roman"/>
          <w:sz w:val="17"/>
          <w:szCs w:val="17"/>
        </w:rPr>
        <w:t>http://gov.cap.ru/Default.aspx?gov_id=434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.</w:t>
      </w:r>
      <w:proofErr w:type="gramEnd"/>
    </w:p>
    <w:p w:rsidR="001A45B9" w:rsidRPr="001A45B9" w:rsidRDefault="001A45B9" w:rsidP="001A45B9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Создать комиссию по проведению открытого аукциона в следующем составе:</w:t>
      </w:r>
    </w:p>
    <w:p w:rsidR="001A45B9" w:rsidRPr="001A45B9" w:rsidRDefault="001A45B9" w:rsidP="001A45B9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Шадрин С.Ю. – глава Ярославского сельского поселения Моргаушского района Чувашской Республики, председатель комиссии;</w:t>
      </w:r>
    </w:p>
    <w:p w:rsidR="001A45B9" w:rsidRPr="001A45B9" w:rsidRDefault="001A45B9" w:rsidP="001A45B9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lastRenderedPageBreak/>
        <w:t xml:space="preserve">Фомин В.В. -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глава </w:t>
      </w:r>
      <w:proofErr w:type="spellStart"/>
      <w:r w:rsidRPr="001A45B9">
        <w:rPr>
          <w:rFonts w:ascii="Times New Roman" w:hAnsi="Times New Roman" w:cs="Times New Roman"/>
          <w:sz w:val="17"/>
          <w:szCs w:val="17"/>
          <w:lang w:eastAsia="ar-SA"/>
        </w:rPr>
        <w:t>Юнгинского</w:t>
      </w:r>
      <w:proofErr w:type="spellEnd"/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сельского поселения Моргаушского района Чувашской Республики</w:t>
      </w: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(по согласованию)</w:t>
      </w: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1A45B9" w:rsidRPr="001A45B9" w:rsidRDefault="001A45B9" w:rsidP="001A45B9">
      <w:pPr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Члены комиссии:</w:t>
      </w:r>
    </w:p>
    <w:p w:rsidR="001A45B9" w:rsidRPr="001A45B9" w:rsidRDefault="001A45B9" w:rsidP="001A45B9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Валежникова О. А. – начальник отдела имущественных и земельных отношений администрации Моргаушского района Чувашской Республики, </w:t>
      </w: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секретарь комиссии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</w:t>
      </w:r>
    </w:p>
    <w:p w:rsidR="001A45B9" w:rsidRPr="001A45B9" w:rsidRDefault="001A45B9" w:rsidP="001A45B9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Новикова Э. Л. - главный специалист-эксперт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отдела имущественных и земельных отношений администрации Моргаушского района Чувашской Республики</w:t>
      </w: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</w:p>
    <w:p w:rsidR="001A45B9" w:rsidRPr="001A45B9" w:rsidRDefault="001A45B9" w:rsidP="001A45B9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Осипова О. В. - специалист-эксперт Ярославского сельского поселения Моргаушского района Чувашской Республики.</w:t>
      </w:r>
    </w:p>
    <w:p w:rsidR="001A45B9" w:rsidRPr="001A45B9" w:rsidRDefault="001A45B9" w:rsidP="001A45B9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proofErr w:type="gramStart"/>
      <w:r w:rsidRPr="001A45B9">
        <w:rPr>
          <w:rFonts w:ascii="Times New Roman" w:hAnsi="Times New Roman" w:cs="Times New Roman"/>
          <w:sz w:val="17"/>
          <w:szCs w:val="17"/>
          <w:lang w:eastAsia="ar-SA"/>
        </w:rPr>
        <w:t>Контроль за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 исполнением данного постановления оставляю за собой.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1A45B9" w:rsidRPr="001A45B9" w:rsidRDefault="001A45B9" w:rsidP="001A45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 xml:space="preserve">Глава Ярославского сельского поселения </w:t>
      </w:r>
    </w:p>
    <w:p w:rsidR="001A45B9" w:rsidRPr="001A45B9" w:rsidRDefault="001A45B9" w:rsidP="001A45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1A45B9">
        <w:rPr>
          <w:rFonts w:ascii="Times New Roman" w:hAnsi="Times New Roman" w:cs="Times New Roman"/>
          <w:sz w:val="17"/>
          <w:szCs w:val="17"/>
          <w:lang w:eastAsia="ar-SA"/>
        </w:rPr>
        <w:t>Моргаушского района Чувашской Республики                                                 С.Ю. Шадрин</w:t>
      </w:r>
    </w:p>
    <w:p w:rsidR="001A45B9" w:rsidRPr="001A45B9" w:rsidRDefault="001A45B9" w:rsidP="001A45B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</w:p>
    <w:p w:rsidR="001A45B9" w:rsidRPr="001A45B9" w:rsidRDefault="001A45B9" w:rsidP="001A45B9">
      <w:pPr>
        <w:pStyle w:val="ConsPlusTitle"/>
        <w:widowControl/>
        <w:ind w:firstLine="851"/>
        <w:jc w:val="both"/>
        <w:rPr>
          <w:b w:val="0"/>
          <w:bCs/>
          <w:sz w:val="17"/>
          <w:szCs w:val="17"/>
        </w:rPr>
      </w:pPr>
    </w:p>
    <w:tbl>
      <w:tblPr>
        <w:tblW w:w="0" w:type="auto"/>
        <w:tblInd w:w="-106" w:type="dxa"/>
        <w:tblLook w:val="01E0"/>
      </w:tblPr>
      <w:tblGrid>
        <w:gridCol w:w="6588"/>
        <w:gridCol w:w="2982"/>
      </w:tblGrid>
      <w:tr w:rsidR="001A45B9" w:rsidRPr="001A45B9" w:rsidTr="006F4937">
        <w:tc>
          <w:tcPr>
            <w:tcW w:w="6588" w:type="dxa"/>
          </w:tcPr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982" w:type="dxa"/>
          </w:tcPr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1A45B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14.11.2019 №59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_____________________/ </w:t>
            </w:r>
            <w:proofErr w:type="gramStart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С. Ю</w:t>
            </w:r>
            <w:proofErr w:type="gramEnd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. Шадрин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№1)</w:t>
            </w:r>
          </w:p>
        </w:tc>
      </w:tr>
    </w:tbl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A45B9">
        <w:rPr>
          <w:rFonts w:ascii="Times New Roman" w:hAnsi="Times New Roman" w:cs="Times New Roman"/>
          <w:b/>
          <w:sz w:val="17"/>
          <w:szCs w:val="17"/>
        </w:rPr>
        <w:t>АУКЦИОННАЯ ДОКУМЕНТАЦИЯ ОТКРЫТОГО АУКЦИОНА</w:t>
      </w:r>
    </w:p>
    <w:p w:rsidR="001A45B9" w:rsidRPr="001A45B9" w:rsidRDefault="001A45B9" w:rsidP="001A45B9">
      <w:pPr>
        <w:pStyle w:val="ConsNonformat"/>
        <w:widowControl/>
        <w:ind w:firstLine="851"/>
        <w:rPr>
          <w:rFonts w:ascii="Times New Roman" w:hAnsi="Times New Roman"/>
          <w:sz w:val="17"/>
          <w:szCs w:val="17"/>
        </w:rPr>
      </w:pPr>
    </w:p>
    <w:p w:rsidR="001A45B9" w:rsidRPr="001A45B9" w:rsidRDefault="001A45B9" w:rsidP="001A45B9">
      <w:pPr>
        <w:pStyle w:val="a4"/>
        <w:spacing w:before="0" w:beforeAutospacing="0" w:after="0" w:afterAutospacing="0"/>
        <w:ind w:firstLine="851"/>
        <w:jc w:val="both"/>
        <w:rPr>
          <w:sz w:val="17"/>
          <w:szCs w:val="17"/>
        </w:rPr>
      </w:pPr>
      <w:r w:rsidRPr="001A45B9">
        <w:rPr>
          <w:sz w:val="17"/>
          <w:szCs w:val="17"/>
        </w:rPr>
        <w:t>Администрация Ярославского сельского поселения Моргаушского района Чувашской Республики объявляет о проведении открытого аукциона по предоставлению в аренду земельных участков.</w:t>
      </w:r>
    </w:p>
    <w:p w:rsidR="001A45B9" w:rsidRPr="001A45B9" w:rsidRDefault="001A45B9" w:rsidP="001A45B9">
      <w:pPr>
        <w:pStyle w:val="a4"/>
        <w:spacing w:before="0" w:beforeAutospacing="0" w:after="0" w:afterAutospacing="0"/>
        <w:ind w:firstLine="851"/>
        <w:jc w:val="both"/>
        <w:rPr>
          <w:sz w:val="17"/>
          <w:szCs w:val="17"/>
        </w:rPr>
      </w:pPr>
    </w:p>
    <w:p w:rsidR="001A45B9" w:rsidRPr="001A45B9" w:rsidRDefault="001A45B9" w:rsidP="001A45B9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Общие положения.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Основание проведения аукциона: постановление администрации Ярославского сельского поселения Моргаушского района Чувашской Республики от </w:t>
      </w:r>
      <w:r w:rsidRPr="001A45B9">
        <w:rPr>
          <w:rFonts w:ascii="Times New Roman" w:hAnsi="Times New Roman" w:cs="Times New Roman"/>
          <w:b/>
          <w:bCs/>
          <w:sz w:val="17"/>
          <w:szCs w:val="17"/>
          <w:lang w:eastAsia="ar-SA"/>
        </w:rPr>
        <w:t>14.11.2019 № 59</w:t>
      </w:r>
      <w:r w:rsidRPr="001A45B9">
        <w:rPr>
          <w:rFonts w:ascii="Times New Roman" w:hAnsi="Times New Roman" w:cs="Times New Roman"/>
          <w:b/>
          <w:sz w:val="17"/>
          <w:szCs w:val="17"/>
        </w:rPr>
        <w:t>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Организатор аукциона: Администрация Ярославского сельского поселения Моргаушского района Чувашской Республики, юридический адрес: Чувашская Республика, Моргаушский район, д. Ярославка,           ул. Центральная, д. 5.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Форма аукциона: открытый аукцион.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Порядок определения победителя аукциона: победителем аукциона признается лицо, предложившее в ходе аукциона наибольший размер ежегодной арендной платы за земельный участок.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Форма подачи предложений о цене: открыто в ходе аукциона.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Дата начала приема заявок на участие в аукционе: </w:t>
      </w:r>
      <w:r w:rsidRPr="001A45B9">
        <w:rPr>
          <w:rFonts w:ascii="Times New Roman" w:hAnsi="Times New Roman" w:cs="Times New Roman"/>
          <w:b/>
          <w:sz w:val="17"/>
          <w:szCs w:val="17"/>
        </w:rPr>
        <w:t xml:space="preserve">18 ноября 2019 г. 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Дата окончания приема заявок 18 декабря</w:t>
      </w:r>
      <w:r w:rsidRPr="001A45B9">
        <w:rPr>
          <w:rFonts w:ascii="Times New Roman" w:hAnsi="Times New Roman" w:cs="Times New Roman"/>
          <w:b/>
          <w:sz w:val="17"/>
          <w:szCs w:val="17"/>
        </w:rPr>
        <w:t xml:space="preserve"> 2019 г. 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Время и место приема заявок на участие в аукционе: по рабочим дням с 08.00  до 12.00 и с 13.00 до 17.00 часов по адресу: Чувашская Республика, Моргаушский район</w:t>
      </w:r>
      <w:r w:rsidRPr="001A45B9">
        <w:rPr>
          <w:rFonts w:ascii="Times New Roman" w:hAnsi="Times New Roman" w:cs="Times New Roman"/>
          <w:b/>
          <w:sz w:val="17"/>
          <w:szCs w:val="17"/>
        </w:rPr>
        <w:t>, д. Ярославка, ул. Центральная, д. 5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определения участников аукциона: </w:t>
      </w:r>
      <w:r w:rsidRPr="001A45B9">
        <w:rPr>
          <w:rFonts w:ascii="Times New Roman" w:hAnsi="Times New Roman" w:cs="Times New Roman"/>
          <w:b/>
          <w:sz w:val="17"/>
          <w:szCs w:val="17"/>
        </w:rPr>
        <w:t>19 декабря 2019 года</w:t>
      </w: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 в 10.00 часов по адресу: Чувашская Республика, Моргаушский район, </w:t>
      </w:r>
      <w:r w:rsidRPr="001A45B9">
        <w:rPr>
          <w:rFonts w:ascii="Times New Roman" w:hAnsi="Times New Roman" w:cs="Times New Roman"/>
          <w:b/>
          <w:sz w:val="17"/>
          <w:szCs w:val="17"/>
        </w:rPr>
        <w:t>д. Ярославка,  ул. Центральная, д. 5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проведения и подведения итогов аукциона: </w:t>
      </w:r>
      <w:r w:rsidRPr="001A45B9">
        <w:rPr>
          <w:rFonts w:ascii="Times New Roman" w:hAnsi="Times New Roman" w:cs="Times New Roman"/>
          <w:b/>
          <w:sz w:val="17"/>
          <w:szCs w:val="17"/>
        </w:rPr>
        <w:t>24 декабря 2019 года</w:t>
      </w: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  в 10.00 часов по адресу: Чувашская Республика, Моргаушский район, с. Моргауши,  ул. Мира, д. 6.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Сведения о выставляемых земельных участках в аренду:</w:t>
      </w: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Срок аренды земельных участков: 49 (сорок девять) лет:</w:t>
      </w:r>
    </w:p>
    <w:tbl>
      <w:tblPr>
        <w:tblW w:w="98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685"/>
        <w:gridCol w:w="1134"/>
        <w:gridCol w:w="993"/>
        <w:gridCol w:w="1134"/>
        <w:gridCol w:w="2242"/>
      </w:tblGrid>
      <w:tr w:rsidR="001A45B9" w:rsidRPr="001A45B9" w:rsidTr="006F4937">
        <w:trPr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spellStart"/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proofErr w:type="spellEnd"/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 лота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Местоположение, площадь, кадастровый номер, категория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Начальная цена, руб.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Сумма задатка, руб.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Шаг аукциона, руб.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Разрешенное использование</w:t>
            </w:r>
          </w:p>
        </w:tc>
      </w:tr>
      <w:tr w:rsidR="001A45B9" w:rsidRPr="001A45B9" w:rsidTr="006F4937">
        <w:trPr>
          <w:trHeight w:val="180"/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270868 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21:17:000000:5124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8126,00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8126,00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243,78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  <w:tr w:rsidR="001A45B9" w:rsidRPr="001A45B9" w:rsidTr="006F4937">
        <w:trPr>
          <w:trHeight w:val="180"/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86125 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21:17:000000:5390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2584,00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2584,00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77,52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  <w:tr w:rsidR="001A45B9" w:rsidRPr="001A45B9" w:rsidTr="006F4937">
        <w:trPr>
          <w:trHeight w:val="180"/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28036 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lastRenderedPageBreak/>
              <w:t>21:17:130501:1365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962,00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962,00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28,86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  <w:tr w:rsidR="001A45B9" w:rsidRPr="001A45B9" w:rsidTr="006F4937">
        <w:trPr>
          <w:trHeight w:val="180"/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44886 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 130501:1366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1540,00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1540,00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46,20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  <w:tr w:rsidR="001A45B9" w:rsidRPr="001A45B9" w:rsidTr="006F4937">
        <w:trPr>
          <w:trHeight w:val="180"/>
          <w:jc w:val="center"/>
        </w:trPr>
        <w:tc>
          <w:tcPr>
            <w:tcW w:w="640" w:type="dxa"/>
            <w:vAlign w:val="center"/>
          </w:tcPr>
          <w:p w:rsidR="001A45B9" w:rsidRPr="001A45B9" w:rsidRDefault="001A45B9" w:rsidP="001A45B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685" w:type="dxa"/>
            <w:vAlign w:val="center"/>
          </w:tcPr>
          <w:p w:rsidR="001A45B9" w:rsidRPr="001A45B9" w:rsidRDefault="001A45B9" w:rsidP="001A45B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41685 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 130501:1367</w:t>
            </w: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1417,00</w:t>
            </w:r>
          </w:p>
        </w:tc>
        <w:tc>
          <w:tcPr>
            <w:tcW w:w="993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1417,00</w:t>
            </w:r>
          </w:p>
        </w:tc>
        <w:tc>
          <w:tcPr>
            <w:tcW w:w="1134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42,51</w:t>
            </w:r>
          </w:p>
        </w:tc>
        <w:tc>
          <w:tcPr>
            <w:tcW w:w="2242" w:type="dxa"/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</w:tbl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Сведения об </w:t>
      </w:r>
      <w:proofErr w:type="gramStart"/>
      <w:r w:rsidRPr="001A45B9">
        <w:rPr>
          <w:rFonts w:ascii="Times New Roman" w:hAnsi="Times New Roman" w:cs="Times New Roman"/>
          <w:b/>
          <w:bCs/>
          <w:sz w:val="17"/>
          <w:szCs w:val="17"/>
        </w:rPr>
        <w:t>обременениях</w:t>
      </w:r>
      <w:proofErr w:type="gramEnd"/>
      <w:r w:rsidRPr="001A45B9">
        <w:rPr>
          <w:rFonts w:ascii="Times New Roman" w:hAnsi="Times New Roman" w:cs="Times New Roman"/>
          <w:b/>
          <w:bCs/>
          <w:sz w:val="17"/>
          <w:szCs w:val="17"/>
        </w:rPr>
        <w:t xml:space="preserve"> и частях земельного участка: 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9"/>
        <w:gridCol w:w="7371"/>
      </w:tblGrid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Учетный номер </w:t>
            </w:r>
          </w:p>
          <w:p w:rsidR="001A45B9" w:rsidRPr="001A45B9" w:rsidRDefault="001A45B9" w:rsidP="001A45B9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части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Площадь, м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Содержание ограничения в использовании или ограничения нрава па объект недвижимости или обременения объекта недвижимости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11" w:lineRule="exact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21:17:000000:5124/1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1867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192" w:lineRule="exact"/>
              <w:ind w:firstLine="19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Сопроводительное письмо от 19.0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  <w:lang w:val="en-US"/>
              </w:rPr>
              <w:t>S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.2016 № 1754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выдан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: Администрация Моргаушского района; Содержание ограничения (обременения): Согласно постановлению «Об утверждении Правил охраны линий и сооружений связи Российской Федерации» от 09.06.1995 № 578.: Реестровый номер границы: 21.17.2.202; Вид объекта реестра границ: Зона с особыми условиями использования территории; Вид зоны по документу: Охранная зона кабеля связи "Подключение больниц и поликлиник к сети Интернет в Чувашской Республике" Моргаушский район; Тип зоны: Охранная зона линий и сооружений связи и линий и сооружений радиофикации; Номер: -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192" w:lineRule="exact"/>
              <w:ind w:left="10" w:hanging="10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21:17:000000:5124/2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1973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192" w:lineRule="exact"/>
              <w:ind w:firstLine="10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Сопроводительное письмо от 19.08.2016№ 1754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выдан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: Администрация Моргаушского района; Содержание ограничения (обременения): Согласно постановлению «Об утверждении Правил охраны линий и сооружений связи Российской Федерации» от 09.06.1995 № 578.; Реестровый номер границы: 21.17.2.203: Вид объекта реестра границ: Зона с особыми условиями использования территории; Вид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зоны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но документу: Охранная зона кабеля связи "Подключение больниц и поликлиник к сети Интернет в Чувашской Республике" Моргаушский район; Тип зоны: Охранная зона линий и сооружений связи и линий и сооружений радиофикации: Номер: -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21:17:000000:5124/3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2973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192" w:lineRule="exact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от 21.11.2013 № 689-р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выдан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: Кабинет Министров Чувашской Республики: Содержание ограничения (обременения): Ограничения в использовании согласно «Правилам охраны газораспределительных сетей", утвержденных постановлением Правительства Российской Федерации от 20.</w:t>
            </w:r>
            <w:r w:rsidRPr="001A45B9">
              <w:rPr>
                <w:rStyle w:val="FontStyle11"/>
                <w:rFonts w:ascii="Times New Roman" w:hAnsi="Times New Roman" w:cs="Times New Roman"/>
                <w:spacing w:val="40"/>
                <w:sz w:val="17"/>
                <w:szCs w:val="17"/>
              </w:rPr>
              <w:t>11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.2000 </w:t>
            </w:r>
            <w:r w:rsidRPr="001A45B9">
              <w:rPr>
                <w:rStyle w:val="FontStyle11"/>
                <w:rFonts w:ascii="Times New Roman" w:hAnsi="Times New Roman" w:cs="Times New Roman"/>
                <w:spacing w:val="-20"/>
                <w:sz w:val="17"/>
                <w:szCs w:val="17"/>
              </w:rPr>
              <w:t>г.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№ 878; Реестровый номер границы: </w:t>
            </w:r>
            <w:r w:rsidRPr="001A45B9">
              <w:rPr>
                <w:rStyle w:val="FontStyle11"/>
                <w:rFonts w:ascii="Times New Roman" w:hAnsi="Times New Roman" w:cs="Times New Roman"/>
                <w:spacing w:val="40"/>
                <w:sz w:val="17"/>
                <w:szCs w:val="17"/>
              </w:rPr>
              <w:t>21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.00.2.37; Вид объекта реестра границ: Зона с особыми условиями использования территории; Вид зоны по документу: Охранная зона кабеля связи "Подключение больниц и поликлиник к сети Интернет в Чувашской Республике" Моргаушский район: Тип зоны: Охранная зона линий и сооружений радиофикации: Номер: -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21:17:000000:5124/4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1"/>
              <w:widowControl/>
              <w:spacing w:line="192" w:lineRule="exact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Вил ограничения (обременения): Ограничения прав на земельный участок, предусмотренные статьями 56. 56.1 Земельного кодекса Российской Федерации. Реквизиты документа-основания: Документ, воспроизводящий сведения, содержащиеся в решении об установлении или и пленении границ зон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С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особыми условиями использования территорий от 04.09.2018 № б/</w:t>
            </w:r>
            <w:proofErr w:type="spell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н</w:t>
            </w:r>
            <w:proofErr w:type="spell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; Сопроводительное письмо от 11.09.2018 № 4009; Постановление об установлении тоны с особыми условиями использования территории от 31.08.2018 № 959; Содержание ограничения (обременения): Ограничения установлены в соответствии с постановлением Правительства РФ от 9 нюня 1995 г. №578 «Об утверждении Правил охраны линий и сооружений связи Российской Федерации» и.48, и.49</w:t>
            </w:r>
          </w:p>
          <w:p w:rsidR="001A45B9" w:rsidRPr="001A45B9" w:rsidRDefault="001A45B9" w:rsidP="001A45B9">
            <w:pPr>
              <w:pStyle w:val="Style1"/>
              <w:widowControl/>
              <w:spacing w:line="192" w:lineRule="exact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В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пределах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9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а)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9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б)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 xml:space="preserve">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шурфованием</w:t>
            </w:r>
            <w:proofErr w:type="spell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взят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нем проб фунта, осуществлением взрывных работ;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9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в)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9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г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)у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препятствия: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20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>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пенями, лотами, волокушами и тралами;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20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е)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 xml:space="preserve">производить строительство и реконструкцию линий электропередач, радиостанций и других 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lastRenderedPageBreak/>
              <w:t>объектов, излучающих электромагнитную энергию и оказывающих опасное воздействие на линии связи и линии радиофикации;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20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ж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)п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роизводить защиту подземных коммуникаций от коррозии без учета проходящих подземных кабельных линий связи.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br/>
      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а)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 xml:space="preserve">производить снос и реконструкцию зданий и мостов, осуществлять переустройство коллекторов, туннелей метрополитена и железных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дорог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где проложены кабели связи, установлены столбы воздушных линий связи и линий радиофикации, размещены технические сооружения радиорелейных станции,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но согласованию с предприятиями, в ведении которых находятся эти липни и сооружения;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>б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>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роизводить засыпку трасс подземных кабельных линий связи, устраивать на </w:t>
            </w:r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>этих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>в)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И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 кабельных ящиков, а также подключаться к линиям связи </w:t>
            </w:r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 xml:space="preserve">(за 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исключением лиц, обслуживающих эти линии);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г)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>огораживать трассы линий связи, препятствуя свободному доступу к ним технического персонала;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>самовольно подключаться к абонентской телефонной линии и линии радиофикация в целях пользования услугами связи:</w:t>
            </w:r>
          </w:p>
          <w:p w:rsidR="001A45B9" w:rsidRPr="001A45B9" w:rsidRDefault="001A45B9" w:rsidP="001A45B9">
            <w:pPr>
              <w:pStyle w:val="Style6"/>
              <w:widowControl/>
              <w:tabs>
                <w:tab w:val="left" w:pos="182"/>
              </w:tabs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  <w:u w:val="single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е)</w:t>
            </w: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ab/>
              <w:t xml:space="preserve"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      </w:r>
            <w:proofErr w:type="gramStart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>другое</w:t>
            </w:r>
            <w:proofErr w:type="gramEnd"/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t xml:space="preserve">).; Реестровый номер границы. </w:t>
            </w:r>
            <w:r w:rsidRPr="001A45B9">
              <w:rPr>
                <w:rStyle w:val="FontStyle11"/>
                <w:rFonts w:ascii="Times New Roman" w:hAnsi="Times New Roman" w:cs="Times New Roman"/>
                <w:spacing w:val="30"/>
                <w:sz w:val="17"/>
                <w:szCs w:val="17"/>
              </w:rPr>
              <w:t>21:17-6.385: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  <w:lastRenderedPageBreak/>
              <w:t>21:17:000000:5124/5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exact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Style w:val="FontStyle12"/>
                <w:rFonts w:ascii="Times New Roman" w:hAnsi="Times New Roman" w:cs="Times New Roman"/>
                <w:sz w:val="17"/>
                <w:szCs w:val="17"/>
              </w:rPr>
              <w:t>Вид ограничения (обременения): Ограничения прав на земельный участок, Предусмотренные статьями 56, 56.1 Земельного кодекса</w:t>
            </w:r>
            <w:r w:rsidRPr="001A45B9">
              <w:rPr>
                <w:rStyle w:val="FontStyle12"/>
                <w:rFonts w:ascii="Times New Roman" w:hAnsi="Times New Roman" w:cs="Times New Roman"/>
                <w:sz w:val="17"/>
                <w:szCs w:val="17"/>
              </w:rPr>
              <w:br/>
              <w:t>Российской Федерации: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19.10.2018 № б/и; Сопроводительное письмо от 19.02.2019 № 10/23-2658; Распоряжение от 14.02.2019№ 139-р; Приложение к Распоряжению 139-рот 14.02.2019 от 14.02.2019 №4: Содержание ограничения (обременения): Ограничения изложены в постановлении Правительства РФ от 20.</w:t>
            </w:r>
            <w:r w:rsidRPr="001A45B9">
              <w:rPr>
                <w:rStyle w:val="FontStyle12"/>
                <w:rFonts w:ascii="Times New Roman" w:hAnsi="Times New Roman" w:cs="Times New Roman"/>
                <w:spacing w:val="40"/>
                <w:sz w:val="17"/>
                <w:szCs w:val="17"/>
              </w:rPr>
              <w:t>11</w:t>
            </w:r>
            <w:r w:rsidRPr="001A45B9">
              <w:rPr>
                <w:rStyle w:val="FontStyle12"/>
                <w:rFonts w:ascii="Times New Roman" w:hAnsi="Times New Roman" w:cs="Times New Roman"/>
                <w:sz w:val="17"/>
                <w:szCs w:val="17"/>
              </w:rPr>
              <w:t>.2000 №878 "Об утверждении Правил охраны газораспределительных сетей"; Реестровый номер границы: 21:17-6.435; Вид объекта реестра границ: Зона с особыми условиями использования территории; Вид зоны по документу: Охранная зона кабеля связи "Подключение больниц и поликлиник к сети Интернет в Чувашской Республике" Моргаушский район; Тип зоны: Охранная зона линий и сооружений связи и линий и сооружений радиофикации; Номер: -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/>
                <w:sz w:val="17"/>
                <w:szCs w:val="17"/>
                <w:lang w:eastAsia="ar-SA"/>
              </w:rPr>
              <w:t>86125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a5"/>
              <w:spacing w:after="0"/>
              <w:rPr>
                <w:rStyle w:val="FontStyle12"/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не </w:t>
            </w:r>
            <w:proofErr w:type="gramStart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обременены</w:t>
            </w:r>
            <w:proofErr w:type="gramEnd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правами третьих лиц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21:17:130501:1365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/>
                <w:sz w:val="17"/>
                <w:szCs w:val="17"/>
                <w:lang w:eastAsia="ar-SA"/>
              </w:rPr>
              <w:t>28036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a5"/>
              <w:spacing w:after="0"/>
              <w:rPr>
                <w:rStyle w:val="FontStyle12"/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не </w:t>
            </w:r>
            <w:proofErr w:type="gramStart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обременены</w:t>
            </w:r>
            <w:proofErr w:type="gramEnd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правами третьих лиц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 130501:1366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/>
                <w:sz w:val="17"/>
                <w:szCs w:val="17"/>
                <w:lang w:eastAsia="ar-SA"/>
              </w:rPr>
              <w:t>44886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a5"/>
              <w:spacing w:after="0"/>
              <w:rPr>
                <w:rStyle w:val="FontStyle12"/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не </w:t>
            </w:r>
            <w:proofErr w:type="gramStart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обременены</w:t>
            </w:r>
            <w:proofErr w:type="gramEnd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правами третьих лиц</w:t>
            </w:r>
          </w:p>
        </w:tc>
      </w:tr>
      <w:tr w:rsidR="001A45B9" w:rsidRPr="001A45B9" w:rsidTr="006F49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 130501:1367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/>
                <w:sz w:val="17"/>
                <w:szCs w:val="17"/>
                <w:lang w:eastAsia="ar-SA"/>
              </w:rPr>
              <w:t>41685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B9" w:rsidRPr="001A45B9" w:rsidRDefault="001A45B9" w:rsidP="001A45B9">
            <w:pPr>
              <w:pStyle w:val="a5"/>
              <w:spacing w:after="0"/>
              <w:rPr>
                <w:rStyle w:val="FontStyle12"/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не </w:t>
            </w:r>
            <w:proofErr w:type="gramStart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обременены</w:t>
            </w:r>
            <w:proofErr w:type="gramEnd"/>
            <w:r w:rsidRPr="001A45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правами третьих лиц</w:t>
            </w:r>
          </w:p>
        </w:tc>
      </w:tr>
    </w:tbl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1A45B9" w:rsidRPr="001A45B9" w:rsidRDefault="001A45B9" w:rsidP="001A45B9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Конечная цена аукциона: определяется как наибольший размер ежегодной арендной платы за земельный участок.</w:t>
      </w:r>
    </w:p>
    <w:p w:rsidR="001A45B9" w:rsidRPr="001A45B9" w:rsidRDefault="001A45B9" w:rsidP="001A45B9">
      <w:pPr>
        <w:tabs>
          <w:tab w:val="left" w:pos="1034"/>
        </w:tabs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2. Извещение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кциона и порядок предоставления документации об аукционе.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2.1. Извещение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кциона размещается </w:t>
      </w:r>
      <w:r w:rsidRPr="001A45B9">
        <w:rPr>
          <w:rFonts w:ascii="Times New Roman" w:hAnsi="Times New Roman" w:cs="Times New Roman"/>
          <w:sz w:val="17"/>
          <w:szCs w:val="17"/>
          <w:lang w:eastAsia="ar-SA"/>
        </w:rPr>
        <w:t>в периодическом печатном издании Вестник Ярославского сельского поселения Моргаушского района Чувашской Республики</w:t>
      </w:r>
      <w:r w:rsidRPr="001A45B9">
        <w:rPr>
          <w:rFonts w:ascii="Times New Roman" w:hAnsi="Times New Roman" w:cs="Times New Roman"/>
          <w:sz w:val="17"/>
          <w:szCs w:val="17"/>
        </w:rPr>
        <w:t xml:space="preserve">, на официальном сайте в сети Интернет </w:t>
      </w:r>
      <w:hyperlink r:id="rId10" w:history="1">
        <w:r w:rsidRPr="001A45B9">
          <w:rPr>
            <w:rStyle w:val="aa"/>
            <w:rFonts w:ascii="Times New Roman" w:hAnsi="Times New Roman" w:cs="Times New Roman"/>
            <w:sz w:val="17"/>
            <w:szCs w:val="17"/>
            <w:lang w:val="en-US"/>
          </w:rPr>
          <w:t>www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</w:rPr>
          <w:t>.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  <w:lang w:val="en-US"/>
          </w:rPr>
          <w:t>torgi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</w:rPr>
          <w:t>.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  <w:lang w:val="en-US"/>
          </w:rPr>
          <w:t>gov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</w:rPr>
          <w:t>.</w:t>
        </w:r>
        <w:r w:rsidRPr="001A45B9">
          <w:rPr>
            <w:rStyle w:val="aa"/>
            <w:rFonts w:ascii="Times New Roman" w:hAnsi="Times New Roman" w:cs="Times New Roman"/>
            <w:sz w:val="17"/>
            <w:szCs w:val="17"/>
            <w:lang w:val="en-US"/>
          </w:rPr>
          <w:t>ru</w:t>
        </w:r>
      </w:hyperlink>
      <w:r w:rsidRPr="001A45B9">
        <w:rPr>
          <w:rFonts w:ascii="Times New Roman" w:hAnsi="Times New Roman" w:cs="Times New Roman"/>
          <w:sz w:val="17"/>
          <w:szCs w:val="17"/>
        </w:rPr>
        <w:t xml:space="preserve">., в разделе «Объявления» на официальном сайте администрации Ярославского сельского поселения Моргаушского района Чувашской Республики http://gov.cap.ru/Default.aspx?gov_id=434. Одновременно  размещается документация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аукционе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, которая доступна без взимания платы. 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2.2. Уполномоченный орган принимает решение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в проведении аукциона в случае выявления обстоятельств, предусмотренных пунктом 8 статьи 39.11 Земельного кодекса Российской Федерации. Извещение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Порядок подачи заявок на участие в аукционе.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3.1. Для участия в аукционе заявители представляют в установленный в извещении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кциона срок следующие документы: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1) заявка на участие в аукционе по установленной в извещении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кциона форме с указанием банковских реквизитов счета для возврата задатка;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2) копии документов, удостоверяющих личность заявителя (для граждан);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4) документы, подтверждающие внесение задатка.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3.2. Представление документов, подтверждающих внесение задатка, признается заключением соглашения о задатке.</w:t>
      </w:r>
    </w:p>
    <w:p w:rsidR="001A45B9" w:rsidRPr="001A45B9" w:rsidRDefault="001A45B9" w:rsidP="001A45B9">
      <w:pPr>
        <w:pStyle w:val="ConsPlusNormal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3.3.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 xml:space="preserve">Организатор аукциона не вправе требовать представление иных документов, за исключением документов, указанных в </w:t>
      </w:r>
      <w:hyperlink r:id="rId11" w:history="1">
        <w:r w:rsidRPr="001A45B9">
          <w:rPr>
            <w:rStyle w:val="aa"/>
            <w:rFonts w:ascii="Times New Roman" w:hAnsi="Times New Roman" w:cs="Times New Roman"/>
            <w:sz w:val="17"/>
            <w:szCs w:val="17"/>
          </w:rPr>
          <w:t>пункте 3.1</w:t>
        </w:r>
      </w:hyperlink>
      <w:r w:rsidRPr="001A45B9">
        <w:rPr>
          <w:rFonts w:ascii="Times New Roman" w:hAnsi="Times New Roman" w:cs="Times New Roman"/>
          <w:sz w:val="17"/>
          <w:szCs w:val="17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, физических лиц в качестве индивидуальных предпринимателей.</w:t>
      </w:r>
    </w:p>
    <w:p w:rsidR="001A45B9" w:rsidRPr="001A45B9" w:rsidRDefault="001A45B9" w:rsidP="001A45B9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3.5. Заявитель вправе подать только одну заявку на участие в аукционе.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3.6. Один заявитель вправе подать только одну заявку на участие в аукционе.</w:t>
      </w:r>
    </w:p>
    <w:p w:rsidR="001A45B9" w:rsidRPr="001A45B9" w:rsidRDefault="001A45B9" w:rsidP="001A45B9">
      <w:pPr>
        <w:pStyle w:val="ConsPlusNormal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3.7. Заявка на участие в аукционе, поступившая по истечении срока приема заявок, возвращается заявителю в день ее поступления.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3.8.Окончательный срок представления заявок на участие в аукционе – 18 декабря 2019</w:t>
      </w:r>
      <w:r w:rsidRPr="001A45B9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1A45B9">
        <w:rPr>
          <w:rFonts w:ascii="Times New Roman" w:hAnsi="Times New Roman" w:cs="Times New Roman"/>
          <w:sz w:val="17"/>
          <w:szCs w:val="17"/>
        </w:rPr>
        <w:t>, 17 часов 00 минут.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3.9.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3.10.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несостоявшимся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Порядок внесения задатка и его возврата</w:t>
      </w:r>
    </w:p>
    <w:p w:rsidR="001A45B9" w:rsidRPr="001A45B9" w:rsidRDefault="001A45B9" w:rsidP="001A45B9">
      <w:pPr>
        <w:pStyle w:val="aff4"/>
        <w:ind w:firstLine="851"/>
        <w:rPr>
          <w:sz w:val="17"/>
          <w:szCs w:val="17"/>
          <w:shd w:val="clear" w:color="auto" w:fill="FFFFFF"/>
        </w:rPr>
      </w:pPr>
      <w:r w:rsidRPr="001A45B9">
        <w:rPr>
          <w:sz w:val="17"/>
          <w:szCs w:val="17"/>
          <w:shd w:val="clear" w:color="auto" w:fill="FFFFFF"/>
        </w:rPr>
        <w:t>4.1.Получатель: УФК по ЧР (Администрация Ярославского сельского поселения Моргаушского района, л/с</w:t>
      </w:r>
      <w:r w:rsidRPr="001A45B9">
        <w:rPr>
          <w:rStyle w:val="apple-converted-space"/>
          <w:sz w:val="17"/>
          <w:szCs w:val="17"/>
          <w:shd w:val="clear" w:color="auto" w:fill="FFFFFF"/>
        </w:rPr>
        <w:t> </w:t>
      </w:r>
      <w:r w:rsidRPr="001A45B9">
        <w:rPr>
          <w:sz w:val="17"/>
          <w:szCs w:val="17"/>
          <w:shd w:val="clear" w:color="auto" w:fill="FFFFFF"/>
        </w:rPr>
        <w:t xml:space="preserve">05153002170) ИНН 2112389460 КПП 211201001 ОКТМО 97632490 </w:t>
      </w:r>
      <w:proofErr w:type="spellStart"/>
      <w:proofErr w:type="gramStart"/>
      <w:r w:rsidRPr="001A45B9">
        <w:rPr>
          <w:sz w:val="17"/>
          <w:szCs w:val="17"/>
          <w:shd w:val="clear" w:color="auto" w:fill="FFFFFF"/>
        </w:rPr>
        <w:t>р</w:t>
      </w:r>
      <w:proofErr w:type="spellEnd"/>
      <w:proofErr w:type="gramEnd"/>
      <w:r w:rsidRPr="001A45B9">
        <w:rPr>
          <w:sz w:val="17"/>
          <w:szCs w:val="17"/>
          <w:shd w:val="clear" w:color="auto" w:fill="FFFFFF"/>
        </w:rPr>
        <w:t>/с 40302810997063000136</w:t>
      </w:r>
      <w:r w:rsidRPr="001A45B9">
        <w:rPr>
          <w:sz w:val="17"/>
          <w:szCs w:val="17"/>
          <w:shd w:val="clear" w:color="auto" w:fill="FFFFFF"/>
          <w:lang w:val="en-US"/>
        </w:rPr>
        <w:t> </w:t>
      </w:r>
      <w:r w:rsidRPr="001A45B9">
        <w:rPr>
          <w:sz w:val="17"/>
          <w:szCs w:val="17"/>
          <w:shd w:val="clear" w:color="auto" w:fill="FFFFFF"/>
        </w:rPr>
        <w:t>Банк получателя: отделение – НБ ЧР г. Чебоксары, БИК 049706001. В графе «Назначение платежа» необходимо указать: «Задаток на участие в аукционе». Документ, подтверждающий перечисление задатка, представляется заявителем одновременно с заявкой на участие в аукционе. Представление документов, подтверждающих внесение задатка, признается заключением соглашения о задатке.</w:t>
      </w:r>
    </w:p>
    <w:p w:rsidR="001A45B9" w:rsidRPr="001A45B9" w:rsidRDefault="001A45B9" w:rsidP="001A45B9">
      <w:pPr>
        <w:pStyle w:val="aff4"/>
        <w:ind w:firstLine="851"/>
        <w:rPr>
          <w:sz w:val="17"/>
          <w:szCs w:val="17"/>
        </w:rPr>
      </w:pPr>
      <w:r w:rsidRPr="001A45B9">
        <w:rPr>
          <w:sz w:val="17"/>
          <w:szCs w:val="17"/>
        </w:rPr>
        <w:t xml:space="preserve">4.2.Исполнение обязанности по внесению суммы задатка третьими лицами не допускается. Внесение суммы задатка третьими лицами не является оплатой задатка. 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4.3.Документом,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(копия).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4.4.В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не поступления задатка в установленный срок в полном объеме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1A45B9" w:rsidRPr="001A45B9" w:rsidRDefault="001A45B9" w:rsidP="001A45B9">
      <w:pPr>
        <w:keepNext/>
        <w:suppressLineNumbers/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4.5.Возврат задатков заявителям, не допущенным к участию в аукционе, осуществляется в течение 3 (трех) рабочих дней с даты подписания протокола рассмотрения заявок.</w:t>
      </w:r>
    </w:p>
    <w:p w:rsidR="001A45B9" w:rsidRPr="001A45B9" w:rsidRDefault="001A45B9" w:rsidP="001A45B9">
      <w:pPr>
        <w:keepNext/>
        <w:suppressLineNumbers/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4.6.Задаток,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счет продажи земельного участка либо арендной платы за него. Задатки, внесенные этими лицами, не заключившими в установленном порядке договор купли-продажи земельного участка, находящегося в государственной или муниципальной собственности, либо договор аренды земельного участка, находящегося в государственной или муниципальной собственности вследствие уклонения от заключения указанных договоров, не возвращаются. </w:t>
      </w:r>
    </w:p>
    <w:p w:rsidR="001A45B9" w:rsidRPr="001A45B9" w:rsidRDefault="001A45B9" w:rsidP="001A45B9">
      <w:pPr>
        <w:suppressLineNumbers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4.7.Возврат задатков участникам, не выигравшим аукцион, осуществляется не позднее 3 (трех) рабочих дней со дня подписания протокола о результатах аукциона.</w:t>
      </w:r>
    </w:p>
    <w:p w:rsidR="001A45B9" w:rsidRPr="001A45B9" w:rsidRDefault="001A45B9" w:rsidP="001A45B9">
      <w:pPr>
        <w:suppressLineNumbers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4.8.Задаток должен поступить на счет администрации Ярославского сельского поселения Моргаушского района не позднее 18 декабря 2019</w:t>
      </w:r>
      <w:r w:rsidRPr="001A45B9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1A45B9">
        <w:rPr>
          <w:rFonts w:ascii="Times New Roman" w:hAnsi="Times New Roman" w:cs="Times New Roman"/>
          <w:sz w:val="17"/>
          <w:szCs w:val="17"/>
        </w:rPr>
        <w:t>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Регламент проведения аукциона.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5.1. Заявители, признанные участниками аукциона, проходят процедуру регистрации участников аукциона в день проведения аукциона в течение 1 (Одного) часа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удостоверенную в установленном порядке доверенность (оригинал) на право представлять интересы участника.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1) участникам аукциона выдаются пронумерованные карточки участника аукциона (далее – карточки);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2) 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советники участника (представителя участника) </w:t>
      </w:r>
      <w:r w:rsidRPr="001A45B9">
        <w:rPr>
          <w:rFonts w:ascii="Times New Roman" w:hAnsi="Times New Roman" w:cs="Times New Roman"/>
          <w:sz w:val="17"/>
          <w:szCs w:val="17"/>
          <w:lang w:eastAsia="en-US"/>
        </w:rPr>
        <w:lastRenderedPageBreak/>
        <w:t>аукциона, прошедшие процедуру регистрации, а также аккредитованные представители средств массовой информации и общественных организаций. Посторонние лица в зал проведения аукциона не допускаются;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3) аукцион начинается с объявления председателем Аукционной комиссии, или секретарем аукционной комиссии об открыт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en-US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en-US"/>
        </w:rPr>
        <w:t>кциона и представления аукциониста для ведения аукциона;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4) аукционистом 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5) после оглашения аукционистом начальной цены аукциона, увеличенной в соответствии с «шагом аукциона», участникам аукциона предлагается заявить эту цену путем поднятия карточек;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6) каждая последующая цена, превышающая предыдущую цену на «шаг аукциона», 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en-US"/>
        </w:rPr>
        <w:t>заявляется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 участниками аукциона путем поднятия карточек;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7) аукционист объявляет номер карточки участника аукциона, который первым поднял карточку после объявления аукционистом начальной цены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8) 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en-US"/>
        </w:rPr>
        <w:t>этом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9) победителем аукциона признается участник, номер карточки которого и заявленная цена были названы аукционистом последними;</w:t>
      </w:r>
    </w:p>
    <w:p w:rsidR="001A45B9" w:rsidRPr="001A45B9" w:rsidRDefault="001A45B9" w:rsidP="001A45B9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10) если после троекратного объявления начальной цены лота, увеличенной в соответствии с «шагом аукциона», ни один из участников не поднял карточку, аукцион по данному лоту объявляется аукционистом завершенным. 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5.2.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en-US"/>
        </w:rPr>
        <w:t>общаться с другими участниками торгов и разговаривать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 по мобильному телефону, осуществлять видео или фотосъемку без уведомления аукциониста или члена Аукционной комиссии.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5.3. Участники, нарушившие данный порядок, и получившие  предупреждение от аукциониста или члена Аукционной комиссии 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en-US"/>
        </w:rPr>
        <w:t>снимаются с аукциона по данному объекту и покидают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 зал проведения аукциона.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>5.4. Решение о снятии участника аукциона за нарушение порядка проведения аукциона, отражается в Протоколе хода аукциона.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Порядок рассмотрения заявок на участие в аукционе.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6.1. Рассмотрение заявок на участие в аукционе на предмет соответствия требованиям, установленным документацией об аукционе, состоится на заседании Комиссии – </w:t>
      </w:r>
      <w:r w:rsidRPr="001A45B9">
        <w:rPr>
          <w:rFonts w:ascii="Times New Roman" w:hAnsi="Times New Roman" w:cs="Times New Roman"/>
          <w:bCs/>
          <w:sz w:val="17"/>
          <w:szCs w:val="17"/>
        </w:rPr>
        <w:t>28 мая 2018 года</w:t>
      </w:r>
      <w:r w:rsidRPr="001A45B9">
        <w:rPr>
          <w:rFonts w:ascii="Times New Roman" w:hAnsi="Times New Roman" w:cs="Times New Roman"/>
          <w:sz w:val="17"/>
          <w:szCs w:val="17"/>
        </w:rPr>
        <w:t xml:space="preserve"> в 10 часов 00 минут по адресу: Чувашская Республика, Моргаушский район, д. Ярославка, ул. Центральная, д. 5.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чем на следующий день после дня подписания протокола.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статьи 39.12. Земельного кодекса Российской Федерации. В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A45B9" w:rsidRPr="001A45B9" w:rsidRDefault="001A45B9" w:rsidP="001A45B9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6.2.Заявитель не допускается к участию в аукционе в следующих случаях: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2) </w:t>
      </w:r>
      <w:proofErr w:type="spellStart"/>
      <w:r w:rsidRPr="001A45B9">
        <w:rPr>
          <w:rFonts w:ascii="Times New Roman" w:hAnsi="Times New Roman" w:cs="Times New Roman"/>
          <w:sz w:val="17"/>
          <w:szCs w:val="17"/>
        </w:rPr>
        <w:t>непоступление</w:t>
      </w:r>
      <w:proofErr w:type="spellEnd"/>
      <w:r w:rsidRPr="001A45B9">
        <w:rPr>
          <w:rFonts w:ascii="Times New Roman" w:hAnsi="Times New Roman" w:cs="Times New Roman"/>
          <w:sz w:val="17"/>
          <w:szCs w:val="17"/>
        </w:rPr>
        <w:t xml:space="preserve"> задатка на дату рассмотрения заявок на участие в аукционе;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6.3.Результаты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протоколе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указываются: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1) сведения о месте, дате и времени проведения аукциона;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2) предмет аукциона, в том числе сведения о местоположении и площади земельного участка;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3) сведения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участниках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аукциона, о начальной цене предмета аукциона, последнем и предпоследнем предложениях о цене предмета аукциона;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lastRenderedPageBreak/>
        <w:t>6.4.Протокол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6.5.Победителем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Заключение договора по результатам аукциона.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7.1.Уполномоченный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ранее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7.2.Задаток,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</w:rPr>
        <w:t>7.3.Победитель аукциона обязан оплатить размер купли-продажи или размер годовой арендной платы земельного участка в течение 30 дней со дня подведения итогов аукциона.</w:t>
      </w:r>
    </w:p>
    <w:p w:rsidR="001A45B9" w:rsidRPr="001A45B9" w:rsidRDefault="001A45B9" w:rsidP="001A45B9">
      <w:pPr>
        <w:pStyle w:val="a4"/>
        <w:spacing w:before="0" w:beforeAutospacing="0" w:after="0" w:afterAutospacing="0"/>
        <w:ind w:firstLine="851"/>
        <w:jc w:val="both"/>
        <w:rPr>
          <w:sz w:val="17"/>
          <w:szCs w:val="17"/>
        </w:rPr>
      </w:pPr>
      <w:proofErr w:type="gramStart"/>
      <w:r w:rsidRPr="001A45B9">
        <w:rPr>
          <w:sz w:val="17"/>
          <w:szCs w:val="17"/>
        </w:rPr>
        <w:t>7.4.В случае, если в течение тридцати дней со дня направления победителю или единственному участнику аукциона проекта договора аренды или купли-продажи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действующим законодательством.</w:t>
      </w:r>
      <w:proofErr w:type="gramEnd"/>
      <w:r w:rsidRPr="001A45B9">
        <w:rPr>
          <w:sz w:val="17"/>
          <w:szCs w:val="17"/>
        </w:rPr>
        <w:t xml:space="preserve"> Задатки, внесенные этими лицами, не заключившими в установленном  порядке договора аренды или купли-продажи земельного участка вследствие уклонения от заключения указанных договоров, не возвращаются.</w:t>
      </w:r>
    </w:p>
    <w:p w:rsidR="001A45B9" w:rsidRPr="001A45B9" w:rsidRDefault="001A45B9" w:rsidP="001A45B9">
      <w:pPr>
        <w:pStyle w:val="a4"/>
        <w:spacing w:before="0" w:beforeAutospacing="0" w:after="0" w:afterAutospacing="0"/>
        <w:ind w:firstLine="851"/>
        <w:jc w:val="both"/>
        <w:rPr>
          <w:sz w:val="17"/>
          <w:szCs w:val="17"/>
        </w:rPr>
      </w:pPr>
    </w:p>
    <w:p w:rsidR="001A45B9" w:rsidRPr="001A45B9" w:rsidRDefault="001A45B9" w:rsidP="001A45B9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Последствия уклонения победителя аукциона.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8.1.Сведения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 39.12. Земельного кодекса Российской Федерации, и, которые уклонились от их заключения, включаются в реестр недобросовестных участников аукциона.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8.2.В реестр недобросовестных участников аукциона включаются следующие сведения: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пункте 27 статьи 39.12. Земельного кодекса Российской Федерации;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пункте 27 статьи 39.12. Земельного кодекса Российской Федерации,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пункте                    27 статьи 39.12. Земельного кодекса Российской Федерации;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1A45B9">
        <w:rPr>
          <w:rFonts w:ascii="Times New Roman" w:hAnsi="Times New Roman" w:cs="Times New Roman"/>
          <w:sz w:val="17"/>
          <w:szCs w:val="17"/>
        </w:rPr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  <w:proofErr w:type="gramEnd"/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4) дата внесения указанных в настоящем пункте сведений в реестр недобросовестных участников аукциона.</w:t>
      </w:r>
    </w:p>
    <w:p w:rsidR="001A45B9" w:rsidRPr="001A45B9" w:rsidRDefault="001A45B9" w:rsidP="001A45B9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ind w:firstLine="851"/>
        <w:rPr>
          <w:rFonts w:ascii="Times New Roman" w:hAnsi="Times New Roman" w:cs="Times New Roman"/>
          <w:sz w:val="17"/>
          <w:szCs w:val="17"/>
          <w:lang w:eastAsia="ar-SA"/>
        </w:rPr>
      </w:pPr>
    </w:p>
    <w:tbl>
      <w:tblPr>
        <w:tblW w:w="9458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3"/>
        <w:gridCol w:w="9304"/>
      </w:tblGrid>
      <w:tr w:rsidR="001A45B9" w:rsidRPr="001A45B9" w:rsidTr="006F4937">
        <w:trPr>
          <w:trHeight w:val="1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tbl>
            <w:tblPr>
              <w:tblW w:w="9184" w:type="dxa"/>
              <w:tblLook w:val="01E0"/>
            </w:tblPr>
            <w:tblGrid>
              <w:gridCol w:w="6055"/>
              <w:gridCol w:w="3129"/>
            </w:tblGrid>
            <w:tr w:rsidR="001A45B9" w:rsidRPr="001A45B9" w:rsidTr="001A45B9">
              <w:tc>
                <w:tcPr>
                  <w:tcW w:w="6055" w:type="dxa"/>
                </w:tcPr>
                <w:p w:rsidR="001A45B9" w:rsidRPr="001A45B9" w:rsidRDefault="001A45B9" w:rsidP="001A45B9">
                  <w:pPr>
                    <w:pStyle w:val="s1"/>
                    <w:spacing w:before="0" w:beforeAutospacing="0" w:after="0" w:afterAutospacing="0"/>
                    <w:ind w:firstLine="851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</w:p>
              </w:tc>
              <w:tc>
                <w:tcPr>
                  <w:tcW w:w="3129" w:type="dxa"/>
                </w:tcPr>
                <w:p w:rsidR="001A45B9" w:rsidRPr="001A45B9" w:rsidRDefault="001A45B9" w:rsidP="001A45B9">
                  <w:pPr>
                    <w:pStyle w:val="s1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Утверждаю </w:t>
                  </w:r>
                </w:p>
                <w:p w:rsidR="001A45B9" w:rsidRPr="001A45B9" w:rsidRDefault="001A45B9" w:rsidP="001A45B9">
                  <w:pPr>
                    <w:pStyle w:val="s1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ar-SA"/>
                    </w:rPr>
                  </w:pPr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постановлением от </w:t>
                  </w:r>
                  <w:r w:rsidRPr="001A45B9">
                    <w:rPr>
                      <w:rFonts w:ascii="Times New Roman" w:hAnsi="Times New Roman" w:cs="Times New Roman"/>
                      <w:bCs/>
                      <w:sz w:val="17"/>
                      <w:szCs w:val="17"/>
                      <w:lang w:eastAsia="ar-SA"/>
                    </w:rPr>
                    <w:t>14.11.2019 №59</w:t>
                  </w:r>
                </w:p>
                <w:p w:rsidR="001A45B9" w:rsidRPr="001A45B9" w:rsidRDefault="001A45B9" w:rsidP="001A45B9">
                  <w:pPr>
                    <w:pStyle w:val="s1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__________________/ </w:t>
                  </w:r>
                  <w:proofErr w:type="gramStart"/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С. Ю</w:t>
                  </w:r>
                  <w:proofErr w:type="gramEnd"/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. Шадрин</w:t>
                  </w:r>
                </w:p>
                <w:p w:rsidR="001A45B9" w:rsidRPr="001A45B9" w:rsidRDefault="001A45B9" w:rsidP="001A45B9">
                  <w:pPr>
                    <w:pStyle w:val="s1"/>
                    <w:spacing w:before="0" w:beforeAutospacing="0" w:after="0" w:afterAutospacing="0"/>
                    <w:ind w:firstLine="851"/>
                    <w:jc w:val="right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1A45B9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 (Приложение №2)</w:t>
                  </w:r>
                </w:p>
                <w:p w:rsidR="001A45B9" w:rsidRPr="001A45B9" w:rsidRDefault="001A45B9" w:rsidP="001A45B9">
                  <w:pPr>
                    <w:pStyle w:val="s1"/>
                    <w:spacing w:before="0" w:beforeAutospacing="0" w:after="0" w:afterAutospacing="0"/>
                    <w:ind w:firstLine="851"/>
                    <w:jc w:val="right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</w:p>
              </w:tc>
            </w:tr>
          </w:tbl>
          <w:p w:rsidR="001A45B9" w:rsidRPr="001A45B9" w:rsidRDefault="001A45B9" w:rsidP="001A45B9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ab/>
              <w:t>Заполняется физическими лицами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right"/>
              <w:rPr>
                <w:sz w:val="17"/>
                <w:szCs w:val="17"/>
              </w:rPr>
            </w:pPr>
          </w:p>
        </w:tc>
      </w:tr>
    </w:tbl>
    <w:p w:rsidR="001A45B9" w:rsidRPr="001A45B9" w:rsidRDefault="001A45B9" w:rsidP="001A45B9">
      <w:pPr>
        <w:pStyle w:val="1"/>
        <w:shd w:val="clear" w:color="auto" w:fill="F5F5F5"/>
        <w:spacing w:before="0"/>
        <w:ind w:firstLine="851"/>
        <w:jc w:val="center"/>
        <w:rPr>
          <w:rFonts w:ascii="Times New Roman" w:hAnsi="Times New Roman" w:cs="Times New Roman"/>
          <w:b w:val="0"/>
          <w:bCs w:val="0"/>
          <w:color w:val="000000"/>
          <w:sz w:val="17"/>
          <w:szCs w:val="17"/>
        </w:rPr>
      </w:pPr>
      <w:r w:rsidRPr="001A45B9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ЗАЯВКА НА УЧАСТИЕ В </w:t>
      </w:r>
      <w:proofErr w:type="gramStart"/>
      <w:r w:rsidRPr="001A45B9">
        <w:rPr>
          <w:rFonts w:ascii="Times New Roman" w:hAnsi="Times New Roman" w:cs="Times New Roman"/>
          <w:b w:val="0"/>
          <w:bCs w:val="0"/>
          <w:sz w:val="17"/>
          <w:szCs w:val="17"/>
        </w:rPr>
        <w:t>АУКЦИОНЕ</w:t>
      </w:r>
      <w:proofErr w:type="gramEnd"/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1. Изучив данные информационного сообщения о земельном участке и условиях его аренды, я _____________________________________________________________                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                           (фамилия имя отчество полностью)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согласен  заключить договор аренды: земельного участка, общей площадью </w:t>
      </w:r>
      <w:proofErr w:type="spellStart"/>
      <w:r w:rsidRPr="001A45B9">
        <w:rPr>
          <w:color w:val="000000"/>
          <w:sz w:val="17"/>
          <w:szCs w:val="17"/>
        </w:rPr>
        <w:t>____кв</w:t>
      </w:r>
      <w:proofErr w:type="spellEnd"/>
      <w:r w:rsidRPr="001A45B9">
        <w:rPr>
          <w:color w:val="000000"/>
          <w:sz w:val="17"/>
          <w:szCs w:val="17"/>
        </w:rPr>
        <w:t xml:space="preserve">. м., расположенный по </w:t>
      </w:r>
      <w:proofErr w:type="spellStart"/>
      <w:r w:rsidRPr="001A45B9">
        <w:rPr>
          <w:color w:val="000000"/>
          <w:sz w:val="17"/>
          <w:szCs w:val="17"/>
        </w:rPr>
        <w:t>адресу:______________________________________________________</w:t>
      </w:r>
      <w:proofErr w:type="spellEnd"/>
      <w:r w:rsidRPr="001A45B9">
        <w:rPr>
          <w:color w:val="000000"/>
          <w:sz w:val="17"/>
          <w:szCs w:val="17"/>
        </w:rPr>
        <w:t> 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2. Ф.И.О. участника торгов ___________________________________________________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 xml:space="preserve">Паспорт серии _________ номер __________ выданный «___» _____________ 20__ г. 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кем _______________________________________________________________________ 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lastRenderedPageBreak/>
        <w:t>3. Платежные реквизиты гражданина, на который перечисляется сумма возвращаемого залога ______________________________________________________________________________________________________________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1A45B9">
        <w:rPr>
          <w:color w:val="000000"/>
          <w:sz w:val="17"/>
          <w:szCs w:val="17"/>
        </w:rPr>
        <w:t>ИНН ____________________________________________________________________</w:t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1A45B9">
        <w:rPr>
          <w:color w:val="000000"/>
          <w:sz w:val="17"/>
          <w:szCs w:val="17"/>
        </w:rPr>
        <w:t>Подпись гражданина ________________________________________________</w:t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Дата _________________________</w:t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  <w:t xml:space="preserve">        </w:t>
      </w:r>
      <w:r w:rsidRPr="001A45B9">
        <w:rPr>
          <w:color w:val="000000"/>
          <w:sz w:val="17"/>
          <w:szCs w:val="17"/>
        </w:rPr>
        <w:t xml:space="preserve">        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1A45B9">
        <w:rPr>
          <w:color w:val="000000"/>
          <w:sz w:val="17"/>
          <w:szCs w:val="17"/>
        </w:rPr>
        <w:t>Телефон ____________________________________________</w:t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1A45B9">
        <w:rPr>
          <w:color w:val="000000"/>
          <w:sz w:val="17"/>
          <w:szCs w:val="17"/>
        </w:rPr>
        <w:t>Принято _____________________________________________________________</w:t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                                   (заполняется арендодателем)  </w:t>
      </w:r>
    </w:p>
    <w:tbl>
      <w:tblPr>
        <w:tblW w:w="0" w:type="auto"/>
        <w:tblInd w:w="2" w:type="dxa"/>
        <w:tblLook w:val="01E0"/>
      </w:tblPr>
      <w:tblGrid>
        <w:gridCol w:w="6060"/>
        <w:gridCol w:w="3508"/>
      </w:tblGrid>
      <w:tr w:rsidR="001A45B9" w:rsidRPr="001A45B9" w:rsidTr="001A45B9">
        <w:trPr>
          <w:trHeight w:val="1016"/>
        </w:trPr>
        <w:tc>
          <w:tcPr>
            <w:tcW w:w="6060" w:type="dxa"/>
          </w:tcPr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              </w:t>
            </w:r>
          </w:p>
        </w:tc>
        <w:tc>
          <w:tcPr>
            <w:tcW w:w="3508" w:type="dxa"/>
          </w:tcPr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1A45B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14.11.2019 №59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__________________/ </w:t>
            </w:r>
            <w:proofErr w:type="gramStart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С. Ю</w:t>
            </w:r>
            <w:proofErr w:type="gramEnd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. Шадрин</w:t>
            </w: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№3)</w:t>
            </w:r>
          </w:p>
        </w:tc>
      </w:tr>
    </w:tbl>
    <w:p w:rsidR="001A45B9" w:rsidRPr="001A45B9" w:rsidRDefault="001A45B9" w:rsidP="001A45B9">
      <w:pPr>
        <w:spacing w:after="0"/>
        <w:ind w:firstLine="851"/>
        <w:jc w:val="right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ab/>
        <w:t>Заполняется юридическими лицами</w:t>
      </w:r>
    </w:p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ЗАЯВКА  НА  УЧАСТИЕ  В 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АУКЦИОНЕ</w:t>
      </w:r>
      <w:proofErr w:type="gramEnd"/>
    </w:p>
    <w:p w:rsidR="001A45B9" w:rsidRPr="001A45B9" w:rsidRDefault="001A45B9" w:rsidP="001A45B9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1. Ознакомившись с опубликованным на официальном сайте извещением о проведен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кциона и документацией об аукционе на право заключения договора аренды земельного участка:                                площадь _______________ кв.м., кадастровый номер ______________________, категория ______________ _____________________________________________________, расположенный по адресу: Чувашская Республика, Моргаушский район, 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>, цель использования -__________________ _________________________________________________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>, изучив объект аренды и условия проекта договора аренды, 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 xml:space="preserve"> (далее – Заявитель), в лице ______________________________________________________, действующего на основании _________________, просит принять настоящую заявку на участие в аукционе на право заключения договора аренды.</w:t>
      </w:r>
    </w:p>
    <w:p w:rsidR="001A45B9" w:rsidRPr="001A45B9" w:rsidRDefault="001A45B9" w:rsidP="001A45B9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1A45B9" w:rsidRPr="001A45B9" w:rsidRDefault="001A45B9" w:rsidP="001A45B9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 Сообщаем, что организация не находится в состоянии реорганизации, ликвидации, банкротства, его деятельность не приостановлена.</w:t>
      </w:r>
    </w:p>
    <w:p w:rsidR="001A45B9" w:rsidRPr="001A45B9" w:rsidRDefault="001A45B9" w:rsidP="001A45B9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 Гарантируем достоверность сведений, представленных в заявке, и подтверждаем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  <w:lang w:eastAsia="en-US"/>
        </w:rPr>
        <w:t xml:space="preserve">5. </w:t>
      </w:r>
      <w:r w:rsidRPr="001A45B9">
        <w:rPr>
          <w:rFonts w:ascii="Times New Roman" w:hAnsi="Times New Roman" w:cs="Times New Roman"/>
          <w:sz w:val="17"/>
          <w:szCs w:val="17"/>
        </w:rPr>
        <w:t>Мы согласны с тем, что, в случае признания нас: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– победителем  аукциона;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–  лицом, подавшим единственную заявку на участие в аукционе;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–  заявителем, признанным единственным участником аукциона;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–  единственным принявшим участие в аукционе участником,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и нашего отказа от заключения договора аренды, сумма внесенного нами задатка остается в распоряжении Продавца.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6. До подписания договора аренды настоящая заявка будет считаться имеющей силу договора между нами.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7. </w:t>
      </w:r>
      <w:r w:rsidRPr="001A45B9">
        <w:rPr>
          <w:rFonts w:ascii="Times New Roman" w:hAnsi="Times New Roman" w:cs="Times New Roman"/>
          <w:sz w:val="17"/>
          <w:szCs w:val="17"/>
          <w:lang w:eastAsia="en-US"/>
        </w:rPr>
        <w:t>Юридический адрес заявителя (в т.ч. номер телефона)</w:t>
      </w:r>
      <w:r w:rsidRPr="001A45B9">
        <w:rPr>
          <w:rFonts w:ascii="Times New Roman" w:hAnsi="Times New Roman" w:cs="Times New Roman"/>
          <w:sz w:val="17"/>
          <w:szCs w:val="17"/>
        </w:rPr>
        <w:t>: ___________________________________________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br/>
        <w:t>______________________________________________________________________________</w:t>
      </w:r>
    </w:p>
    <w:p w:rsidR="001A45B9" w:rsidRPr="001A45B9" w:rsidRDefault="001A45B9" w:rsidP="001A45B9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  <w:u w:val="single"/>
        </w:rPr>
      </w:pPr>
      <w:r w:rsidRPr="001A45B9">
        <w:rPr>
          <w:rFonts w:ascii="Times New Roman" w:hAnsi="Times New Roman" w:cs="Times New Roman"/>
          <w:b/>
          <w:bCs/>
          <w:sz w:val="17"/>
          <w:szCs w:val="17"/>
        </w:rPr>
        <w:t>8. Платежные реквизиты участника аукциона, счет в банке, на который перечисляется сумма возвращаемого задатка:_____________________________________</w:t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A45B9">
        <w:rPr>
          <w:rFonts w:ascii="Times New Roman" w:hAnsi="Times New Roman" w:cs="Times New Roman"/>
          <w:sz w:val="17"/>
          <w:szCs w:val="17"/>
        </w:rPr>
        <w:t>Дата    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Подпись уполномоченного лица: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За____________________________________________________________________________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                      (наименование участника аукциона)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A45B9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                      (должность уполномоченного лица)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i/>
          <w:iCs/>
          <w:sz w:val="17"/>
          <w:szCs w:val="17"/>
          <w:u w:val="single"/>
        </w:rPr>
      </w:pPr>
      <w:r w:rsidRPr="001A45B9">
        <w:rPr>
          <w:rFonts w:ascii="Times New Roman" w:hAnsi="Times New Roman" w:cs="Times New Roman"/>
          <w:i/>
          <w:iCs/>
          <w:sz w:val="17"/>
          <w:szCs w:val="17"/>
        </w:rPr>
        <w:t>______________________________________________________________________________</w:t>
      </w:r>
      <w:r w:rsidRPr="001A45B9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                                       (Ф.И.О.)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_________________________ </w:t>
      </w:r>
      <w:r w:rsidRPr="001A45B9">
        <w:rPr>
          <w:rFonts w:ascii="Times New Roman" w:hAnsi="Times New Roman" w:cs="Times New Roman"/>
          <w:sz w:val="17"/>
          <w:szCs w:val="17"/>
        </w:rPr>
        <w:tab/>
        <w:t>М. П.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         (подпись)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A45B9">
        <w:rPr>
          <w:rFonts w:ascii="Times New Roman" w:hAnsi="Times New Roman" w:cs="Times New Roman"/>
          <w:sz w:val="17"/>
          <w:szCs w:val="17"/>
        </w:rPr>
        <w:t>Принято: _________________________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A45B9" w:rsidRPr="001A45B9" w:rsidRDefault="001A45B9" w:rsidP="001A45B9">
      <w:pPr>
        <w:spacing w:after="0"/>
        <w:ind w:left="2694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    (заполняется арендатором)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Опись представленных документов: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________________________________________________________________________________________________________________________________________________</w:t>
      </w:r>
    </w:p>
    <w:p w:rsidR="001A45B9" w:rsidRPr="001A45B9" w:rsidRDefault="001A45B9" w:rsidP="001A45B9">
      <w:pPr>
        <w:spacing w:after="0"/>
        <w:ind w:right="227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Сдал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 xml:space="preserve"> __________________                                                 П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ринял_________________</w:t>
      </w:r>
    </w:p>
    <w:p w:rsidR="001A45B9" w:rsidRPr="001A45B9" w:rsidRDefault="001A45B9" w:rsidP="001A45B9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437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9"/>
        <w:gridCol w:w="8918"/>
      </w:tblGrid>
      <w:tr w:rsidR="001A45B9" w:rsidRPr="001A45B9" w:rsidTr="006F4937">
        <w:trPr>
          <w:trHeight w:val="9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1A45B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14.11.2019 №59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__________________/ </w:t>
            </w:r>
            <w:proofErr w:type="gramStart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С. Ю</w:t>
            </w:r>
            <w:proofErr w:type="gramEnd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. Шадрин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right"/>
              <w:rPr>
                <w:color w:val="000000"/>
                <w:sz w:val="17"/>
                <w:szCs w:val="17"/>
              </w:rPr>
            </w:pPr>
            <w:r w:rsidRPr="001A45B9">
              <w:rPr>
                <w:sz w:val="17"/>
                <w:szCs w:val="17"/>
                <w:lang w:eastAsia="ar-SA"/>
              </w:rPr>
              <w:t>(Приложение №4)</w:t>
            </w:r>
          </w:p>
        </w:tc>
      </w:tr>
    </w:tbl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 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ОПИСЬ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документов на участие в аукционе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  <w:u w:val="single"/>
        </w:rPr>
      </w:pPr>
      <w:r w:rsidRPr="001A45B9">
        <w:rPr>
          <w:color w:val="000000"/>
          <w:sz w:val="17"/>
          <w:szCs w:val="17"/>
        </w:rPr>
        <w:t xml:space="preserve">по аренде земельного участка </w:t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</w:rPr>
        <w:t>,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 xml:space="preserve">             (наименование и адрес местонахождения земельного участка Моргаушского района Чувашской Республики, номер лота)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  <w:u w:val="single"/>
        </w:rPr>
      </w:pPr>
      <w:proofErr w:type="gramStart"/>
      <w:r w:rsidRPr="001A45B9">
        <w:rPr>
          <w:color w:val="000000"/>
          <w:sz w:val="17"/>
          <w:szCs w:val="17"/>
        </w:rPr>
        <w:t>Представленных</w:t>
      </w:r>
      <w:proofErr w:type="gramEnd"/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  <w:u w:val="single"/>
        </w:rPr>
      </w:pP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  <w:u w:val="single"/>
        </w:rPr>
        <w:tab/>
      </w:r>
      <w:r w:rsidRPr="001A45B9">
        <w:rPr>
          <w:color w:val="000000"/>
          <w:sz w:val="17"/>
          <w:szCs w:val="17"/>
        </w:rPr>
        <w:t>,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 xml:space="preserve">       (полное  наименование  заявителя - юридического лица или фамилия, имя, отчество и паспортные данные физического лица)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 </w:t>
      </w:r>
    </w:p>
    <w:tbl>
      <w:tblPr>
        <w:tblW w:w="9448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954"/>
        <w:gridCol w:w="1276"/>
        <w:gridCol w:w="1636"/>
      </w:tblGrid>
      <w:tr w:rsidR="001A45B9" w:rsidRPr="001A45B9" w:rsidTr="006F4937">
        <w:trPr>
          <w:trHeight w:val="925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 xml:space="preserve">№№ </w:t>
            </w:r>
            <w:proofErr w:type="spellStart"/>
            <w:proofErr w:type="gramStart"/>
            <w:r w:rsidRPr="001A45B9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1A45B9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1A45B9">
              <w:rPr>
                <w:color w:val="00000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Кол-во листов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Примечание</w:t>
            </w: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1A45B9" w:rsidRPr="001A45B9" w:rsidTr="006F4937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rPr>
          <w:color w:val="000000"/>
          <w:sz w:val="17"/>
          <w:szCs w:val="17"/>
        </w:rPr>
      </w:pPr>
    </w:p>
    <w:tbl>
      <w:tblPr>
        <w:tblW w:w="944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0"/>
        <w:gridCol w:w="4720"/>
      </w:tblGrid>
      <w:tr w:rsidR="001A45B9" w:rsidRPr="001A45B9" w:rsidTr="006F4937">
        <w:trPr>
          <w:trHeight w:val="11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Опись сдал: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 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«_______»___________________201</w:t>
            </w:r>
            <w:r w:rsidRPr="001A45B9">
              <w:rPr>
                <w:color w:val="000000"/>
                <w:sz w:val="17"/>
                <w:szCs w:val="17"/>
              </w:rPr>
              <w:softHyphen/>
            </w:r>
            <w:r w:rsidRPr="001A45B9">
              <w:rPr>
                <w:color w:val="000000"/>
                <w:sz w:val="17"/>
                <w:szCs w:val="17"/>
              </w:rPr>
              <w:softHyphen/>
              <w:t>9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Опись принял: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 </w:t>
            </w:r>
          </w:p>
          <w:p w:rsidR="001A45B9" w:rsidRPr="001A45B9" w:rsidRDefault="001A45B9" w:rsidP="001A45B9">
            <w:pPr>
              <w:pStyle w:val="a4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1A45B9">
              <w:rPr>
                <w:color w:val="000000"/>
                <w:sz w:val="17"/>
                <w:szCs w:val="17"/>
              </w:rPr>
              <w:t>«_______»___________________2019 г.</w:t>
            </w:r>
          </w:p>
        </w:tc>
      </w:tr>
    </w:tbl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1A45B9">
        <w:rPr>
          <w:color w:val="000000"/>
          <w:sz w:val="17"/>
          <w:szCs w:val="17"/>
        </w:rPr>
        <w:t> </w:t>
      </w: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ind w:firstLine="851"/>
        <w:rPr>
          <w:color w:val="000000"/>
          <w:sz w:val="17"/>
          <w:szCs w:val="17"/>
        </w:rPr>
      </w:pPr>
    </w:p>
    <w:p w:rsidR="001A45B9" w:rsidRPr="001A45B9" w:rsidRDefault="001A45B9" w:rsidP="001A45B9">
      <w:pPr>
        <w:pStyle w:val="a4"/>
        <w:shd w:val="clear" w:color="auto" w:fill="F5F5F5"/>
        <w:spacing w:before="0" w:beforeAutospacing="0" w:after="0" w:afterAutospacing="0"/>
        <w:rPr>
          <w:color w:val="000000"/>
          <w:sz w:val="17"/>
          <w:szCs w:val="17"/>
        </w:rPr>
      </w:pPr>
    </w:p>
    <w:tbl>
      <w:tblPr>
        <w:tblW w:w="0" w:type="auto"/>
        <w:tblInd w:w="2" w:type="dxa"/>
        <w:tblLook w:val="01E0"/>
      </w:tblPr>
      <w:tblGrid>
        <w:gridCol w:w="5918"/>
        <w:gridCol w:w="3544"/>
      </w:tblGrid>
      <w:tr w:rsidR="001A45B9" w:rsidRPr="001A45B9" w:rsidTr="006F4937">
        <w:tc>
          <w:tcPr>
            <w:tcW w:w="5918" w:type="dxa"/>
          </w:tcPr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44" w:type="dxa"/>
          </w:tcPr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1A45B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14.11.2019 №59</w:t>
            </w:r>
          </w:p>
          <w:p w:rsidR="001A45B9" w:rsidRPr="001A45B9" w:rsidRDefault="001A45B9" w:rsidP="001A45B9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__________________/ </w:t>
            </w:r>
            <w:proofErr w:type="gramStart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С. Ю</w:t>
            </w:r>
            <w:proofErr w:type="gramEnd"/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. Шадрин</w:t>
            </w:r>
          </w:p>
          <w:p w:rsidR="001A45B9" w:rsidRPr="001A45B9" w:rsidRDefault="001A45B9" w:rsidP="001A45B9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 (Приложение №5)</w:t>
            </w:r>
          </w:p>
        </w:tc>
      </w:tr>
    </w:tbl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ПРОЕКТ ДОГОВОРА  АРЕНДЫ ЗЕМЕЛЬНОГО  УЧАСТКА №___</w:t>
      </w:r>
    </w:p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Чувашская Республика, Моргаушский район, д. Ярославка</w:t>
      </w:r>
    </w:p>
    <w:p w:rsidR="001A45B9" w:rsidRPr="001A45B9" w:rsidRDefault="001A45B9" w:rsidP="001A45B9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____________________________________ две тысячи девятнадцатого года</w:t>
      </w:r>
    </w:p>
    <w:p w:rsidR="001A45B9" w:rsidRPr="001A45B9" w:rsidRDefault="001A45B9" w:rsidP="001A45B9">
      <w:pPr>
        <w:pStyle w:val="ConsNonformat"/>
        <w:autoSpaceDE w:val="0"/>
        <w:autoSpaceDN w:val="0"/>
        <w:adjustRightInd w:val="0"/>
        <w:ind w:firstLine="851"/>
        <w:rPr>
          <w:rFonts w:ascii="Times New Roman" w:hAnsi="Times New Roman"/>
          <w:sz w:val="17"/>
          <w:szCs w:val="17"/>
        </w:rPr>
      </w:pPr>
      <w:r w:rsidRPr="001A45B9">
        <w:rPr>
          <w:rFonts w:ascii="Times New Roman" w:hAnsi="Times New Roman"/>
          <w:sz w:val="17"/>
          <w:szCs w:val="17"/>
        </w:rPr>
        <w:t xml:space="preserve">    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На основании протокола от __ _______________ 2019 года №_____ о результатах открытого аукциона на право заключения договора аренды земельного участка, расположенного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Республики, в лице главы сельского поселения </w:t>
      </w:r>
      <w:proofErr w:type="gramStart"/>
      <w:r w:rsidRPr="001A45B9">
        <w:rPr>
          <w:rFonts w:ascii="Times New Roman" w:hAnsi="Times New Roman" w:cs="Times New Roman"/>
          <w:sz w:val="17"/>
          <w:szCs w:val="17"/>
          <w:lang w:eastAsia="ar-SA"/>
        </w:rPr>
        <w:t>С. Ю</w:t>
      </w:r>
      <w:proofErr w:type="gramEnd"/>
      <w:r w:rsidRPr="001A45B9">
        <w:rPr>
          <w:rFonts w:ascii="Times New Roman" w:hAnsi="Times New Roman" w:cs="Times New Roman"/>
          <w:sz w:val="17"/>
          <w:szCs w:val="17"/>
          <w:lang w:eastAsia="ar-SA"/>
        </w:rPr>
        <w:t>. Шадрина</w:t>
      </w:r>
      <w:r w:rsidRPr="001A45B9">
        <w:rPr>
          <w:rFonts w:ascii="Times New Roman" w:hAnsi="Times New Roman" w:cs="Times New Roman"/>
          <w:sz w:val="17"/>
          <w:szCs w:val="17"/>
        </w:rPr>
        <w:t>, действующего на основании Устава Ярославского сельского поселения Моргаушского района,  именуемое в дальнейшем «Арендодатель», и</w:t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>____________________</w:t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>_ ________________________________________________________________________________________________________________________________________________________________________</w:t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</w:p>
    <w:p w:rsidR="001A45B9" w:rsidRPr="001A45B9" w:rsidRDefault="001A45B9" w:rsidP="001A45B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именуемое в дальнейшем «Арендатор», с другой стороны в соответствии с Земельным Кодексом РФ, заключили настоящий договор о нижеследующем: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lastRenderedPageBreak/>
        <w:t>1. Предмет  Договора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1.1. «Арендодатель» предоставляет, а «Арендатор» принимает в аренду </w:t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 xml:space="preserve">земельный участок </w:t>
      </w:r>
      <w:r w:rsidRPr="001A45B9">
        <w:rPr>
          <w:rFonts w:ascii="Times New Roman" w:hAnsi="Times New Roman" w:cs="Times New Roman"/>
          <w:sz w:val="17"/>
          <w:szCs w:val="17"/>
        </w:rPr>
        <w:t xml:space="preserve">с кадастровым номером _______________________, категории «земли сельскохозяйственного назначения», разрешенный вид использования «для ведения сельскохозяйственного производства», местоположение: Чувашская Республика, Моргаушский район, Ярославское сельское поселение, общей                                 площадью </w:t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 xml:space="preserve">  кв.м.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2.  Срок  Договора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2.1. Срок аренды Участка устанавливается сроком на 49 лет с ____  _____ 2019 г. по ____  ____ 2068 г.</w:t>
      </w:r>
    </w:p>
    <w:p w:rsidR="001A45B9" w:rsidRPr="001A45B9" w:rsidRDefault="001A45B9" w:rsidP="001A45B9">
      <w:pPr>
        <w:shd w:val="clear" w:color="auto" w:fill="FFFFFF"/>
        <w:tabs>
          <w:tab w:val="left" w:pos="720"/>
        </w:tabs>
        <w:spacing w:after="0"/>
        <w:ind w:right="43"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</w:rPr>
        <w:t xml:space="preserve">2.2. Договор, заключенный на срок более одного года, вступает в силу с даты его государственной регистрации </w:t>
      </w:r>
      <w:r w:rsidRPr="001A45B9">
        <w:rPr>
          <w:rFonts w:ascii="Times New Roman" w:hAnsi="Times New Roman" w:cs="Times New Roman"/>
          <w:sz w:val="17"/>
          <w:szCs w:val="17"/>
        </w:rPr>
        <w:t>в Моргаушском отделе Управления Федеральной службы государственной регистрации кадастра и картографии по Чувашской Республике</w:t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   Размер  и  условия  внесения  арендной  платы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3.1. Размер   ежегодной арендной   платы   за   Участок   составляет</w:t>
      </w:r>
      <w:proofErr w:type="gramStart"/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A45B9">
        <w:rPr>
          <w:rFonts w:ascii="Times New Roman" w:hAnsi="Times New Roman" w:cs="Times New Roman"/>
          <w:sz w:val="17"/>
          <w:szCs w:val="17"/>
        </w:rPr>
        <w:t xml:space="preserve"> (_______________________________________________________________________) 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рублей ______ копеек.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</w:pPr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3.2. Арендная плата вносится Арендатором ежегодно до </w:t>
      </w:r>
      <w:r w:rsidRPr="001A45B9">
        <w:rPr>
          <w:rFonts w:ascii="Times New Roman" w:hAnsi="Times New Roman" w:cs="Times New Roman"/>
          <w:color w:val="FF0000"/>
          <w:sz w:val="17"/>
          <w:szCs w:val="17"/>
          <w:shd w:val="clear" w:color="auto" w:fill="F5F5F5"/>
        </w:rPr>
        <w:t>00 (0000)</w:t>
      </w:r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 числа месяца путем перечисления вышеуказанной суммы на единый централизованный счет по Чувашской Республике УФК   по  ЧР  (Администрация Ярославского сельского  поселения  Моргаушского района Чувашской Республики) ИНН 2112389460, КПП 211201001, ОКТМО 97632490, Р/</w:t>
      </w:r>
      <w:proofErr w:type="spellStart"/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сч</w:t>
      </w:r>
      <w:proofErr w:type="spellEnd"/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. 40302810997063000136 Отделение –                            НБ Чувашской Республики Банка России г</w:t>
      </w:r>
      <w:proofErr w:type="gramStart"/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.Ч</w:t>
      </w:r>
      <w:proofErr w:type="gramEnd"/>
      <w:r w:rsidRPr="001A45B9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ебоксары, БИК 049706001, код дохода 99311105013100000120.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3.3. </w:t>
      </w:r>
      <w:r w:rsidRPr="001A45B9">
        <w:rPr>
          <w:rFonts w:ascii="Times New Roman" w:hAnsi="Times New Roman" w:cs="Times New Roman"/>
          <w:color w:val="000000"/>
          <w:sz w:val="17"/>
          <w:szCs w:val="17"/>
        </w:rPr>
        <w:t xml:space="preserve">Исполнением обязательства по внесению арендной платы является зачисление денежных средств на счет, указанный в п.3.2. договора. </w:t>
      </w:r>
    </w:p>
    <w:p w:rsidR="001A45B9" w:rsidRPr="001A45B9" w:rsidRDefault="001A45B9" w:rsidP="001A45B9">
      <w:pPr>
        <w:widowControl w:val="0"/>
        <w:numPr>
          <w:ilvl w:val="1"/>
          <w:numId w:val="10"/>
        </w:numPr>
        <w:shd w:val="clear" w:color="auto" w:fill="FFFFFF"/>
        <w:tabs>
          <w:tab w:val="clear" w:pos="900"/>
          <w:tab w:val="num" w:pos="0"/>
          <w:tab w:val="left" w:pos="1186"/>
          <w:tab w:val="left" w:pos="1701"/>
        </w:tabs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1A45B9" w:rsidRPr="001A45B9" w:rsidRDefault="001A45B9" w:rsidP="001A45B9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1A45B9">
        <w:rPr>
          <w:rFonts w:ascii="Times New Roman" w:hAnsi="Times New Roman"/>
          <w:sz w:val="17"/>
          <w:szCs w:val="17"/>
        </w:rPr>
        <w:t xml:space="preserve"> 3.5. В </w:t>
      </w:r>
      <w:proofErr w:type="gramStart"/>
      <w:r w:rsidRPr="001A45B9">
        <w:rPr>
          <w:rFonts w:ascii="Times New Roman" w:hAnsi="Times New Roman"/>
          <w:sz w:val="17"/>
          <w:szCs w:val="17"/>
        </w:rPr>
        <w:t>случае</w:t>
      </w:r>
      <w:proofErr w:type="gramEnd"/>
      <w:r w:rsidRPr="001A45B9">
        <w:rPr>
          <w:rFonts w:ascii="Times New Roman" w:hAnsi="Times New Roman"/>
          <w:sz w:val="17"/>
          <w:szCs w:val="17"/>
        </w:rPr>
        <w:t xml:space="preserve">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1A45B9" w:rsidRPr="001A45B9" w:rsidRDefault="001A45B9" w:rsidP="001A45B9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1A45B9">
        <w:rPr>
          <w:rFonts w:ascii="Times New Roman" w:hAnsi="Times New Roman"/>
          <w:sz w:val="17"/>
          <w:szCs w:val="17"/>
        </w:rPr>
        <w:t>3.6. Размер арендной платы может пересматриваться не более одного раза в год. Он может быть пересмотрен досрочно Арендодателем в случаях изменения ставки арендной платы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 Права и обязанности Сторон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4.1. Арендодатель имеет право: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4.1.1. Требовать досрочного расторжения   Договора   при использовании земельного участка  не  по  целевому назначению, а также при использовании способами, приводящими к его порче, при любой просрочке арендной платы,  в случае не подписания  Арендатором  дополнительных соглашений к Договору в соответствии с п. 3.4 и нарушения других условий Договора.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4.1.2. На  беспрепятственный  доступ на территорию арендуемого земельного участка с  целью  его  осмотра  на  предмет  соблюдения условий Договора.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4.2. Арендодатель обязан: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4.2.1. Выполнять в полном объеме все условия Договора.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4.2.2. Письменно в десятидневный срок уведомить Арендатора 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изменении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  номеров   счетов   для  перечисления  арендной  платы, указанных в п. 3.2.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4.2.3. Своевременно производить перерасчет арендной  платы  и своевременно информировать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этом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Арендатора.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4.3. Арендатор имеет право: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4.3.1. Использовать Участок на условиях, установленных Договором.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4.3.2. С согласия Арендодателя сдавать Участок в субаренду, в пределах срока договора  аренды.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 Арендатор обязан: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4.4.1. Выполнять в полном объеме все условия Договора.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4.4.2. Использовать Участок в соответствии с целевым назначением и разрешенным использованием.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4.4.3. Уплачивать  в  размере  и  на  условиях,  установленных Договором, арендную плату.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4.4.5.  Письменно сообщить Арендодателю не  позднее,  чем  за  2 (два)  месяца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4.4.6.  Не допускать действий, приводящих к ухудшению экологической обстановки на  арендуемом  земельном  участке  и прилегающих к  нему  территориях,  а  также  выполнять  работы  по благоустройству территории.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4.4.7.  Письменно в десятидневный срок  уведомить  Арендодателя об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изменении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своих реквизитов.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4.5.  Арендодатель и Арендатор имеют иные права и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несут иные обязанности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>, установленные законодательством Российской Федерации.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5. Ответственность Сторон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5.1. За нарушение условий Договора Стороны несут ответственность, предусмотренную законодательством   Российской Федерации.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5.2. За нарушение срока внесения арендной платы по Договору Арендатор выплачивает Арендодателю пени из расчета 1/300 ставки  рефинансирования от размера невнесенной арендной платы за каждый календарный  день  просрочки. Пени перечисляются в порядке, предусмотренном п. 3.2 Договора.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lastRenderedPageBreak/>
        <w:t>5.3. Ответственность Сторон за нарушение обязательств по Договору, вызванных действием  обстоятельств непреодолимой силы, регулируется законодательством Российской Федерации.</w:t>
      </w:r>
    </w:p>
    <w:p w:rsidR="001A45B9" w:rsidRPr="001A45B9" w:rsidRDefault="001A45B9" w:rsidP="001A45B9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Изменение, расторжение и прекращение Договора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6.1. Все изменения и (или) дополнения к  Договору  оформляются Сторонами в письменной форме.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6.2. </w:t>
      </w:r>
      <w:proofErr w:type="gramStart"/>
      <w:r w:rsidRPr="001A45B9">
        <w:rPr>
          <w:rFonts w:ascii="Times New Roman" w:hAnsi="Times New Roman" w:cs="Times New Roman"/>
          <w:sz w:val="17"/>
          <w:szCs w:val="17"/>
        </w:rPr>
        <w:t>Договор</w:t>
      </w:r>
      <w:proofErr w:type="gramEnd"/>
      <w:r w:rsidRPr="001A45B9">
        <w:rPr>
          <w:rFonts w:ascii="Times New Roman" w:hAnsi="Times New Roman" w:cs="Times New Roman"/>
          <w:sz w:val="17"/>
          <w:szCs w:val="17"/>
        </w:rPr>
        <w:t xml:space="preserve"> может быть расторгнут по требованию  Арендодателя по решению суда на основании  и  в  порядке,  установленном гражданским законодательством,  а также  в  случаях,  указанных  в пункте 4.1.1.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6.3. При  прекращении Договора Арендатор обязан   вернуть Арендодателю Участок в надлежащем состоянии.</w:t>
      </w:r>
    </w:p>
    <w:p w:rsidR="001A45B9" w:rsidRPr="001A45B9" w:rsidRDefault="001A45B9" w:rsidP="001A45B9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Рассмотрение и урегулирование споров</w:t>
      </w:r>
    </w:p>
    <w:p w:rsidR="001A45B9" w:rsidRPr="001A45B9" w:rsidRDefault="001A45B9" w:rsidP="001A45B9">
      <w:pPr>
        <w:spacing w:after="0"/>
        <w:ind w:firstLine="567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1A45B9" w:rsidRPr="001A45B9" w:rsidRDefault="001A45B9" w:rsidP="001A45B9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Особые условия договора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8.1. Срок  действия договора субаренды не может превышать срок действия Договора.</w:t>
      </w:r>
      <w:r w:rsidRPr="001A45B9">
        <w:rPr>
          <w:rFonts w:ascii="Times New Roman" w:hAnsi="Times New Roman" w:cs="Times New Roman"/>
          <w:sz w:val="17"/>
          <w:szCs w:val="17"/>
        </w:rPr>
        <w:tab/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8.2. При досрочном расторжении Договора договор субаренды земельного участка прекращает свое действие.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8.3. Договор составлен в 3 (трех) экземплярах,  имеющих одинаковую юридическую силу, из  которых по одному экземпляру хранится у Сторон, третий экземпляр передается в Моргаушский отдел Управления Федеральной службы государственной регистрации, кадастра и картографии по Чувашской Республике.</w:t>
      </w:r>
    </w:p>
    <w:p w:rsidR="001A45B9" w:rsidRPr="001A45B9" w:rsidRDefault="001A45B9" w:rsidP="001A45B9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8.4. Обязательство Арендодателя по передаче вышеуказанного земельного участка и вручению его Арендатору считается исполненными при подписании настоящего договора без дополнительного составления передаточного акта. Арендодатель передал, а Арендатор принял вышеуказанный земельный участок.</w:t>
      </w:r>
    </w:p>
    <w:p w:rsidR="001A45B9" w:rsidRPr="001A45B9" w:rsidRDefault="001A45B9" w:rsidP="001A45B9">
      <w:pPr>
        <w:spacing w:after="0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>9. Подписи Сторон:</w:t>
      </w:r>
    </w:p>
    <w:tbl>
      <w:tblPr>
        <w:tblW w:w="0" w:type="auto"/>
        <w:tblInd w:w="2" w:type="dxa"/>
        <w:tblLayout w:type="fixed"/>
        <w:tblLook w:val="0000"/>
      </w:tblPr>
      <w:tblGrid>
        <w:gridCol w:w="4650"/>
        <w:gridCol w:w="4650"/>
      </w:tblGrid>
      <w:tr w:rsidR="001A45B9" w:rsidRPr="001A45B9" w:rsidTr="006F4937">
        <w:trPr>
          <w:trHeight w:val="997"/>
        </w:trPr>
        <w:tc>
          <w:tcPr>
            <w:tcW w:w="4650" w:type="dxa"/>
          </w:tcPr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  <w:u w:val="single"/>
              </w:rPr>
            </w:pPr>
            <w:r w:rsidRPr="001A45B9">
              <w:rPr>
                <w:sz w:val="17"/>
                <w:szCs w:val="17"/>
              </w:rPr>
              <w:t xml:space="preserve">           </w:t>
            </w:r>
            <w:r w:rsidRPr="001A45B9">
              <w:rPr>
                <w:sz w:val="17"/>
                <w:szCs w:val="17"/>
                <w:u w:val="single"/>
              </w:rPr>
              <w:t>Арендодатель: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 xml:space="preserve">Администрация Ярославского сельского поселения Моргаушского района Чувашской Республики 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Адрес: 429552, Чувашская Республика, Моргаушский район, д. Ярославка, ул. Центральная, д. 5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ИНН 2112389460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КПП 211201001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ОКТМО 97632490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Глава Ярославского сельского поселения</w:t>
            </w:r>
          </w:p>
          <w:p w:rsidR="001A45B9" w:rsidRPr="001A45B9" w:rsidRDefault="001A45B9" w:rsidP="001A45B9">
            <w:pPr>
              <w:pStyle w:val="33"/>
              <w:spacing w:after="0"/>
              <w:ind w:left="-2"/>
              <w:rPr>
                <w:sz w:val="17"/>
                <w:szCs w:val="17"/>
              </w:rPr>
            </w:pPr>
            <w:r w:rsidRPr="001A45B9">
              <w:rPr>
                <w:sz w:val="17"/>
                <w:szCs w:val="17"/>
              </w:rPr>
              <w:t>Моргаушского района Чувашской Республики               _____________________      С.Ю. Шадрин</w:t>
            </w:r>
          </w:p>
        </w:tc>
        <w:tc>
          <w:tcPr>
            <w:tcW w:w="4650" w:type="dxa"/>
          </w:tcPr>
          <w:p w:rsidR="001A45B9" w:rsidRPr="001A45B9" w:rsidRDefault="001A45B9" w:rsidP="001A45B9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Арендатор: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1A45B9" w:rsidRPr="001A45B9" w:rsidRDefault="001A45B9" w:rsidP="001A45B9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A45B9">
              <w:rPr>
                <w:rFonts w:ascii="Times New Roman" w:hAnsi="Times New Roman" w:cs="Times New Roman"/>
                <w:sz w:val="17"/>
                <w:szCs w:val="17"/>
              </w:rPr>
              <w:t xml:space="preserve">_________________         /    ____________________                                                </w:t>
            </w:r>
          </w:p>
        </w:tc>
      </w:tr>
      <w:tr w:rsidR="001A45B9" w:rsidRPr="001A45B9" w:rsidTr="006F4937">
        <w:trPr>
          <w:trHeight w:val="997"/>
        </w:trPr>
        <w:tc>
          <w:tcPr>
            <w:tcW w:w="4650" w:type="dxa"/>
          </w:tcPr>
          <w:p w:rsidR="001A45B9" w:rsidRPr="001A45B9" w:rsidRDefault="001A45B9" w:rsidP="001A45B9">
            <w:pPr>
              <w:pStyle w:val="33"/>
              <w:spacing w:after="0"/>
              <w:ind w:left="0"/>
              <w:rPr>
                <w:sz w:val="17"/>
                <w:szCs w:val="17"/>
              </w:rPr>
            </w:pPr>
          </w:p>
        </w:tc>
        <w:tc>
          <w:tcPr>
            <w:tcW w:w="4650" w:type="dxa"/>
          </w:tcPr>
          <w:p w:rsidR="001A45B9" w:rsidRPr="001A45B9" w:rsidRDefault="001A45B9" w:rsidP="001A45B9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</w:tc>
      </w:tr>
    </w:tbl>
    <w:p w:rsidR="001A45B9" w:rsidRPr="001A45B9" w:rsidRDefault="001A45B9" w:rsidP="001A45B9">
      <w:pPr>
        <w:spacing w:after="0"/>
        <w:ind w:firstLine="851"/>
        <w:rPr>
          <w:rFonts w:ascii="Times New Roman" w:hAnsi="Times New Roman" w:cs="Times New Roman"/>
          <w:sz w:val="17"/>
          <w:szCs w:val="17"/>
        </w:rPr>
      </w:pPr>
      <w:r w:rsidRPr="001A45B9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1A45B9" w:rsidRPr="0031755B" w:rsidRDefault="001A45B9" w:rsidP="001A45B9">
      <w:pPr>
        <w:spacing w:after="0"/>
        <w:ind w:firstLine="851"/>
        <w:rPr>
          <w:lang w:eastAsia="ar-SA"/>
        </w:rPr>
      </w:pPr>
    </w:p>
    <w:p w:rsidR="001A45B9" w:rsidRPr="0031755B" w:rsidRDefault="001A45B9" w:rsidP="001A45B9">
      <w:pPr>
        <w:ind w:firstLine="851"/>
        <w:rPr>
          <w:lang w:eastAsia="ar-SA"/>
        </w:rPr>
      </w:pPr>
    </w:p>
    <w:p w:rsidR="001A45B9" w:rsidRPr="0031755B" w:rsidRDefault="001A45B9" w:rsidP="001A45B9">
      <w:pPr>
        <w:ind w:firstLine="851"/>
        <w:rPr>
          <w:lang w:eastAsia="ar-SA"/>
        </w:rPr>
      </w:pPr>
    </w:p>
    <w:p w:rsidR="001A45B9" w:rsidRPr="0031755B" w:rsidRDefault="001A45B9" w:rsidP="001A45B9">
      <w:pPr>
        <w:pStyle w:val="ConsNonformat"/>
        <w:widowControl/>
        <w:ind w:firstLine="851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62"/>
        <w:tblW w:w="9813" w:type="dxa"/>
        <w:tblLayout w:type="fixed"/>
        <w:tblLook w:val="04A0"/>
      </w:tblPr>
      <w:tblGrid>
        <w:gridCol w:w="4077"/>
        <w:gridCol w:w="2127"/>
        <w:gridCol w:w="1375"/>
        <w:gridCol w:w="2234"/>
      </w:tblGrid>
      <w:tr w:rsidR="001A45B9" w:rsidRPr="00553239" w:rsidTr="001A45B9">
        <w:trPr>
          <w:trHeight w:val="2808"/>
        </w:trPr>
        <w:tc>
          <w:tcPr>
            <w:tcW w:w="4077" w:type="dxa"/>
          </w:tcPr>
          <w:p w:rsidR="001A45B9" w:rsidRPr="00553239" w:rsidRDefault="001A45B9" w:rsidP="001A45B9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1A45B9" w:rsidRPr="00553239" w:rsidRDefault="001A45B9" w:rsidP="001A45B9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noProof/>
                <w:color w:val="FF6600"/>
                <w:w w:val="100"/>
                <w:sz w:val="17"/>
                <w:szCs w:val="17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3239">
              <w:rPr>
                <w:b/>
                <w:bCs/>
                <w:color w:val="FF6600"/>
                <w:sz w:val="17"/>
                <w:szCs w:val="17"/>
              </w:rPr>
              <w:t xml:space="preserve">                                    Ярославского сельского поселения</w:t>
            </w:r>
            <w:r w:rsidRPr="00553239">
              <w:rPr>
                <w:b/>
                <w:bCs/>
                <w:color w:val="FF6600"/>
                <w:sz w:val="17"/>
                <w:szCs w:val="17"/>
              </w:rPr>
              <w:tab/>
            </w:r>
            <w:r w:rsidRPr="00553239">
              <w:rPr>
                <w:noProof/>
                <w:w w:val="100"/>
                <w:sz w:val="17"/>
                <w:szCs w:val="17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3239">
              <w:rPr>
                <w:noProof/>
                <w:w w:val="100"/>
                <w:sz w:val="17"/>
                <w:szCs w:val="17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7"/>
                <w:szCs w:val="17"/>
              </w:rPr>
            </w:pPr>
            <w:r w:rsidRPr="00553239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Моргаушского</w:t>
            </w:r>
            <w:r w:rsidRPr="0055323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553239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района</w:t>
            </w:r>
            <w:r w:rsidRPr="0055323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553239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Чувашской</w:t>
            </w:r>
            <w:r w:rsidRPr="0055323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553239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Республики</w:t>
            </w:r>
          </w:p>
          <w:p w:rsidR="001A45B9" w:rsidRPr="00553239" w:rsidRDefault="001A45B9" w:rsidP="001A45B9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55323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553239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553239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1A45B9" w:rsidRPr="00553239" w:rsidRDefault="001A45B9" w:rsidP="001A45B9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127" w:type="dxa"/>
          </w:tcPr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С.Ю. Шадрин (64-7-07)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Секретарь -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553239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553239">
              <w:rPr>
                <w:sz w:val="17"/>
                <w:szCs w:val="17"/>
              </w:rPr>
              <w:t>Тираж 5 экз.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553239">
              <w:rPr>
                <w:sz w:val="17"/>
                <w:szCs w:val="17"/>
              </w:rPr>
              <w:t>Подписано в печать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14.11</w:t>
            </w:r>
            <w:r w:rsidRPr="00553239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553239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553239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553239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553239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553239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553239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553239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553239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553239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553239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553239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553239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553239">
              <w:rPr>
                <w:sz w:val="17"/>
                <w:szCs w:val="17"/>
              </w:rPr>
              <w:t>_</w:t>
            </w:r>
            <w:r w:rsidRPr="00553239">
              <w:rPr>
                <w:sz w:val="17"/>
                <w:szCs w:val="17"/>
                <w:lang w:val="en-US"/>
              </w:rPr>
              <w:t>pos</w:t>
            </w:r>
            <w:r w:rsidRPr="00553239">
              <w:rPr>
                <w:sz w:val="17"/>
                <w:szCs w:val="17"/>
              </w:rPr>
              <w:t>@</w:t>
            </w:r>
            <w:proofErr w:type="spellStart"/>
            <w:r w:rsidRPr="00553239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553239">
              <w:rPr>
                <w:sz w:val="17"/>
                <w:szCs w:val="17"/>
              </w:rPr>
              <w:t>.</w:t>
            </w:r>
            <w:proofErr w:type="spellStart"/>
            <w:r w:rsidRPr="00553239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1A45B9" w:rsidRPr="00553239" w:rsidRDefault="001A45B9" w:rsidP="001A45B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584D91" w:rsidRPr="00553239" w:rsidRDefault="002A6DB4" w:rsidP="00553239">
      <w:pPr>
        <w:spacing w:after="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2A6DB4">
        <w:rPr>
          <w:rFonts w:ascii="Times New Roman" w:hAnsi="Times New Roman" w:cs="Times New Roman"/>
          <w:noProof/>
          <w:color w:val="000000"/>
          <w:sz w:val="17"/>
          <w:szCs w:val="17"/>
        </w:rPr>
        <w:pict>
          <v:roundrect id="_x0000_s1030" style="position:absolute;left:0;text-align:left;margin-left:-50.55pt;margin-top:26pt;width:552.15pt;height:167.25pt;z-index:-251643904;mso-position-horizontal-relative:text;mso-position-vertical-relative:text" arcsize="10923f" strokeweight="3pt">
            <v:stroke linestyle="thinThin"/>
          </v:roundrect>
        </w:pict>
      </w:r>
    </w:p>
    <w:p w:rsidR="00097D27" w:rsidRPr="00553239" w:rsidRDefault="00097D27" w:rsidP="00553239">
      <w:pPr>
        <w:spacing w:after="0"/>
        <w:rPr>
          <w:rFonts w:ascii="Times New Roman" w:hAnsi="Times New Roman" w:cs="Times New Roman"/>
          <w:sz w:val="17"/>
          <w:szCs w:val="17"/>
        </w:rPr>
      </w:pPr>
      <w:bookmarkStart w:id="0" w:name="_GoBack"/>
      <w:bookmarkStart w:id="1" w:name="last-page"/>
      <w:bookmarkEnd w:id="0"/>
      <w:bookmarkEnd w:id="1"/>
    </w:p>
    <w:sectPr w:rsidR="00097D27" w:rsidRPr="00553239" w:rsidSect="00F00E43">
      <w:headerReference w:type="default" r:id="rId15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08" w:rsidRDefault="00CE4808" w:rsidP="00D100D7">
      <w:pPr>
        <w:spacing w:after="0" w:line="240" w:lineRule="auto"/>
      </w:pPr>
      <w:r>
        <w:separator/>
      </w:r>
    </w:p>
  </w:endnote>
  <w:endnote w:type="continuationSeparator" w:id="0">
    <w:p w:rsidR="00CE4808" w:rsidRDefault="00CE4808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08" w:rsidRDefault="00CE4808" w:rsidP="00D100D7">
      <w:pPr>
        <w:spacing w:after="0" w:line="240" w:lineRule="auto"/>
      </w:pPr>
      <w:r>
        <w:separator/>
      </w:r>
    </w:p>
  </w:footnote>
  <w:footnote w:type="continuationSeparator" w:id="0">
    <w:p w:rsidR="00CE4808" w:rsidRDefault="00CE4808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39" w:rsidRDefault="00553239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553239" w:rsidRPr="00D100D7" w:rsidRDefault="00553239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3</w:t>
    </w:r>
    <w:r w:rsidR="001A45B9">
      <w:rPr>
        <w:rFonts w:ascii="Times New Roman" w:hAnsi="Times New Roman" w:cs="Times New Roman"/>
        <w:b/>
        <w:i/>
      </w:rPr>
      <w:t>1/1</w:t>
    </w:r>
    <w:r>
      <w:rPr>
        <w:rFonts w:ascii="Times New Roman" w:hAnsi="Times New Roman" w:cs="Times New Roman"/>
        <w:b/>
        <w:i/>
      </w:rPr>
      <w:t xml:space="preserve"> от </w:t>
    </w:r>
    <w:r w:rsidR="001A45B9">
      <w:rPr>
        <w:rFonts w:ascii="Times New Roman" w:hAnsi="Times New Roman" w:cs="Times New Roman"/>
        <w:b/>
        <w:i/>
      </w:rPr>
      <w:t>14.11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9D15D7"/>
    <w:multiLevelType w:val="hybridMultilevel"/>
    <w:tmpl w:val="576E8E96"/>
    <w:lvl w:ilvl="0" w:tplc="9D04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1122C"/>
    <w:multiLevelType w:val="hybridMultilevel"/>
    <w:tmpl w:val="95F2DE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4255794"/>
    <w:multiLevelType w:val="hybridMultilevel"/>
    <w:tmpl w:val="0E16C5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CD2008A"/>
    <w:multiLevelType w:val="multilevel"/>
    <w:tmpl w:val="55D05C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0"/>
  </w:num>
  <w:num w:numId="11">
    <w:abstractNumId w:val="16"/>
  </w:num>
  <w:num w:numId="12">
    <w:abstractNumId w:val="11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72401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52F2F"/>
    <w:rsid w:val="00173CAE"/>
    <w:rsid w:val="001A45B9"/>
    <w:rsid w:val="001F341F"/>
    <w:rsid w:val="001F55E6"/>
    <w:rsid w:val="00200DE9"/>
    <w:rsid w:val="00202F48"/>
    <w:rsid w:val="00205B95"/>
    <w:rsid w:val="0027366B"/>
    <w:rsid w:val="0029534C"/>
    <w:rsid w:val="002957A1"/>
    <w:rsid w:val="002A6DB4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1CF3"/>
    <w:rsid w:val="00426DCA"/>
    <w:rsid w:val="00437EEE"/>
    <w:rsid w:val="004818B2"/>
    <w:rsid w:val="004E3DA1"/>
    <w:rsid w:val="004E473C"/>
    <w:rsid w:val="00530837"/>
    <w:rsid w:val="00553239"/>
    <w:rsid w:val="00556D3A"/>
    <w:rsid w:val="0057704C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505A"/>
    <w:rsid w:val="00695405"/>
    <w:rsid w:val="00697E15"/>
    <w:rsid w:val="006A36DD"/>
    <w:rsid w:val="006B139F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4422D"/>
    <w:rsid w:val="00844C54"/>
    <w:rsid w:val="0084535E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142EF"/>
    <w:rsid w:val="00946DBA"/>
    <w:rsid w:val="009879DF"/>
    <w:rsid w:val="009C3F9E"/>
    <w:rsid w:val="009D606D"/>
    <w:rsid w:val="009E09F7"/>
    <w:rsid w:val="00A10146"/>
    <w:rsid w:val="00A34C35"/>
    <w:rsid w:val="00A62325"/>
    <w:rsid w:val="00A625D5"/>
    <w:rsid w:val="00A67415"/>
    <w:rsid w:val="00A71595"/>
    <w:rsid w:val="00A73B4B"/>
    <w:rsid w:val="00A859F6"/>
    <w:rsid w:val="00AA233B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65709"/>
    <w:rsid w:val="00C8007B"/>
    <w:rsid w:val="00C93CD2"/>
    <w:rsid w:val="00CC2024"/>
    <w:rsid w:val="00CC697B"/>
    <w:rsid w:val="00CE4808"/>
    <w:rsid w:val="00D00233"/>
    <w:rsid w:val="00D028DB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716AA"/>
    <w:rsid w:val="00EA4666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32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uiPriority w:val="99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553239"/>
  </w:style>
  <w:style w:type="character" w:customStyle="1" w:styleId="50">
    <w:name w:val="Заголовок 5 Знак"/>
    <w:basedOn w:val="a0"/>
    <w:link w:val="5"/>
    <w:uiPriority w:val="99"/>
    <w:rsid w:val="005532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5323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5323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53239"/>
  </w:style>
  <w:style w:type="character" w:customStyle="1" w:styleId="ConsPlusNormal0">
    <w:name w:val="ConsPlusNormal Знак"/>
    <w:link w:val="ConsPlusNormal"/>
    <w:uiPriority w:val="99"/>
    <w:locked/>
    <w:rsid w:val="0055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53239"/>
  </w:style>
  <w:style w:type="character" w:customStyle="1" w:styleId="13">
    <w:name w:val="Верх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4">
    <w:name w:val="Ниж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53239"/>
  </w:style>
  <w:style w:type="character" w:customStyle="1" w:styleId="16">
    <w:name w:val="Текст выноски Знак1"/>
    <w:basedOn w:val="a0"/>
    <w:uiPriority w:val="99"/>
    <w:semiHidden/>
    <w:rsid w:val="00553239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5323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5323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35">
    <w:name w:val="Основной текст (3)_"/>
    <w:basedOn w:val="a0"/>
    <w:link w:val="36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323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character" w:customStyle="1" w:styleId="aff9">
    <w:name w:val="Подпись к таблице_"/>
    <w:basedOn w:val="a0"/>
    <w:link w:val="affa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43">
    <w:name w:val="Основной текст (4)_"/>
    <w:basedOn w:val="a0"/>
    <w:link w:val="410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fb">
    <w:name w:val="Колонтитул_"/>
    <w:basedOn w:val="a0"/>
    <w:link w:val="affc"/>
    <w:uiPriority w:val="99"/>
    <w:rsid w:val="0055323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55323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b"/>
    <w:uiPriority w:val="99"/>
    <w:rsid w:val="00553239"/>
    <w:rPr>
      <w:b/>
      <w:bCs/>
      <w:sz w:val="26"/>
      <w:szCs w:val="26"/>
    </w:rPr>
  </w:style>
  <w:style w:type="character" w:customStyle="1" w:styleId="44">
    <w:name w:val="Основной текст (4)"/>
    <w:basedOn w:val="43"/>
    <w:uiPriority w:val="99"/>
    <w:rsid w:val="00553239"/>
    <w:rPr>
      <w:u w:val="single"/>
    </w:rPr>
  </w:style>
  <w:style w:type="character" w:customStyle="1" w:styleId="49pt">
    <w:name w:val="Основной текст (4) + 9 pt"/>
    <w:basedOn w:val="43"/>
    <w:uiPriority w:val="99"/>
    <w:rsid w:val="00553239"/>
    <w:rPr>
      <w:sz w:val="18"/>
      <w:szCs w:val="18"/>
    </w:rPr>
  </w:style>
  <w:style w:type="character" w:customStyle="1" w:styleId="53">
    <w:name w:val="Основной текст (5)_"/>
    <w:basedOn w:val="a0"/>
    <w:link w:val="54"/>
    <w:uiPriority w:val="99"/>
    <w:rsid w:val="0055323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55323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55323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5532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3"/>
    <w:uiPriority w:val="99"/>
    <w:rsid w:val="00553239"/>
    <w:rPr>
      <w:sz w:val="18"/>
      <w:szCs w:val="18"/>
    </w:rPr>
  </w:style>
  <w:style w:type="character" w:customStyle="1" w:styleId="45">
    <w:name w:val="Основной текст (4) + Не полужирный"/>
    <w:basedOn w:val="43"/>
    <w:uiPriority w:val="99"/>
    <w:rsid w:val="00553239"/>
  </w:style>
  <w:style w:type="character" w:customStyle="1" w:styleId="420">
    <w:name w:val="Основной текст (4)2"/>
    <w:basedOn w:val="43"/>
    <w:uiPriority w:val="99"/>
    <w:rsid w:val="00553239"/>
    <w:rPr>
      <w:u w:val="single"/>
    </w:rPr>
  </w:style>
  <w:style w:type="character" w:customStyle="1" w:styleId="49pt1">
    <w:name w:val="Основной текст (4) + 9 pt1"/>
    <w:basedOn w:val="43"/>
    <w:uiPriority w:val="99"/>
    <w:rsid w:val="00553239"/>
    <w:rPr>
      <w:sz w:val="18"/>
      <w:szCs w:val="18"/>
    </w:rPr>
  </w:style>
  <w:style w:type="character" w:customStyle="1" w:styleId="520">
    <w:name w:val="Заголовок №5 (2)_"/>
    <w:basedOn w:val="a0"/>
    <w:link w:val="521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55323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7">
    <w:name w:val="Заголовок №3_"/>
    <w:basedOn w:val="a0"/>
    <w:link w:val="38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55323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6">
    <w:name w:val="Заголовок №2_"/>
    <w:basedOn w:val="a0"/>
    <w:link w:val="27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5323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55323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55323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55323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323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n2r">
    <w:name w:val="fn2r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532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d">
    <w:name w:val="Основной текст + Полужирный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6">
    <w:name w:val="Основной текст + Полужирный4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9">
    <w:name w:val="Основной текст + Полужирный3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8">
    <w:name w:val="Основной текст + Полужирный2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fe">
    <w:name w:val="page number"/>
    <w:basedOn w:val="a0"/>
    <w:rsid w:val="00553239"/>
  </w:style>
  <w:style w:type="paragraph" w:customStyle="1" w:styleId="afff">
    <w:name w:val="Знак"/>
    <w:basedOn w:val="a"/>
    <w:rsid w:val="0055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1">
    <w:name w:val="Основной текст с отступом 3 Знак1"/>
    <w:rsid w:val="00553239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footnote text"/>
    <w:basedOn w:val="a"/>
    <w:link w:val="afff1"/>
    <w:uiPriority w:val="99"/>
    <w:semiHidden/>
    <w:rsid w:val="005532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553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basedOn w:val="a0"/>
    <w:uiPriority w:val="99"/>
    <w:semiHidden/>
    <w:rsid w:val="00553239"/>
    <w:rPr>
      <w:rFonts w:cs="Times New Roman"/>
      <w:vertAlign w:val="superscript"/>
    </w:rPr>
  </w:style>
  <w:style w:type="character" w:customStyle="1" w:styleId="212">
    <w:name w:val="Заголовок 2 Знак1"/>
    <w:basedOn w:val="a0"/>
    <w:uiPriority w:val="9"/>
    <w:semiHidden/>
    <w:rsid w:val="00553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basedOn w:val="a0"/>
    <w:uiPriority w:val="9"/>
    <w:rsid w:val="0055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formatted">
    <w:name w:val="Preformatted"/>
    <w:basedOn w:val="a"/>
    <w:rsid w:val="005532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Strong"/>
    <w:basedOn w:val="a0"/>
    <w:uiPriority w:val="22"/>
    <w:qFormat/>
    <w:rsid w:val="00553239"/>
    <w:rPr>
      <w:b/>
      <w:bCs/>
    </w:rPr>
  </w:style>
  <w:style w:type="paragraph" w:customStyle="1" w:styleId="s16">
    <w:name w:val="s_16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532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323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1">
    <w:name w:val="s_1"/>
    <w:basedOn w:val="a"/>
    <w:uiPriority w:val="99"/>
    <w:rsid w:val="001A45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A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5B9"/>
  </w:style>
  <w:style w:type="paragraph" w:customStyle="1" w:styleId="Style1">
    <w:name w:val="Style1"/>
    <w:basedOn w:val="a"/>
    <w:uiPriority w:val="99"/>
    <w:rsid w:val="001A45B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45B9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A45B9"/>
    <w:rPr>
      <w:rFonts w:ascii="Franklin Gothic Demi" w:hAnsi="Franklin Gothic Demi" w:cs="Franklin Gothic Demi"/>
      <w:sz w:val="16"/>
      <w:szCs w:val="16"/>
    </w:rPr>
  </w:style>
  <w:style w:type="character" w:customStyle="1" w:styleId="FontStyle12">
    <w:name w:val="Font Style12"/>
    <w:basedOn w:val="a0"/>
    <w:uiPriority w:val="99"/>
    <w:rsid w:val="001A45B9"/>
    <w:rPr>
      <w:rFonts w:ascii="Corbel" w:hAnsi="Corbel" w:cs="Corbe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  <w:ind w:firstLine="182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" w:eastAsia="Times New Roman" w:hAnsi="Franklin Gothic Dem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4477BC1A94C9BE0C0B6D0CF17392FF811CFD8974305E820640C92954BB036E212A4449535B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A286-90B7-496D-8C8C-88A466A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7896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2019-06-28T11:59:00Z</cp:lastPrinted>
  <dcterms:created xsi:type="dcterms:W3CDTF">2019-11-15T10:27:00Z</dcterms:created>
  <dcterms:modified xsi:type="dcterms:W3CDTF">2019-11-15T10:31:00Z</dcterms:modified>
</cp:coreProperties>
</file>